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4D5231B2" w:rsidR="00755E28" w:rsidRPr="00C26DBE" w:rsidRDefault="0049044D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7D1D89">
        <w:rPr>
          <w:rFonts w:ascii="Arial" w:hAnsi="Arial" w:cs="Arial"/>
          <w:b/>
          <w:sz w:val="24"/>
          <w:szCs w:val="24"/>
        </w:rPr>
        <w:t>ly</w:t>
      </w:r>
      <w:r w:rsidR="00D47F3C">
        <w:rPr>
          <w:rFonts w:ascii="Arial" w:hAnsi="Arial" w:cs="Arial"/>
          <w:b/>
          <w:sz w:val="24"/>
          <w:szCs w:val="24"/>
        </w:rPr>
        <w:t xml:space="preserve"> </w:t>
      </w:r>
      <w:r w:rsidR="00EF5E9A">
        <w:rPr>
          <w:rFonts w:ascii="Arial" w:hAnsi="Arial" w:cs="Arial"/>
          <w:b/>
          <w:sz w:val="24"/>
          <w:szCs w:val="24"/>
        </w:rPr>
        <w:t>1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7841BC57" w14:textId="77777777" w:rsidR="00287478" w:rsidRDefault="00287478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0ED0B879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A780B55" w14:textId="01A407FD" w:rsidR="0049044D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="00DB4CDF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 xml:space="preserve">: </w:t>
      </w:r>
      <w:r w:rsidR="007D1D89">
        <w:rPr>
          <w:rFonts w:ascii="Arial" w:hAnsi="Arial" w:cs="Arial"/>
          <w:b/>
          <w:sz w:val="20"/>
          <w:szCs w:val="20"/>
        </w:rPr>
        <w:t xml:space="preserve"> </w:t>
      </w:r>
      <w:r w:rsidR="007D1D89" w:rsidRPr="007D1D89">
        <w:rPr>
          <w:rFonts w:ascii="Arial" w:hAnsi="Arial" w:cs="Arial"/>
          <w:bCs/>
          <w:sz w:val="20"/>
          <w:szCs w:val="20"/>
        </w:rPr>
        <w:t>none</w:t>
      </w:r>
    </w:p>
    <w:p w14:paraId="6027C5A4" w14:textId="77777777" w:rsidR="00EF5E9A" w:rsidRDefault="00EF5E9A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1E1AAA55" w14:textId="16A1EE79" w:rsidR="0099631A" w:rsidRDefault="0099631A" w:rsidP="0099631A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>
        <w:rPr>
          <w:rFonts w:ascii="Arial" w:hAnsi="Arial" w:cs="Arial"/>
          <w:b/>
          <w:sz w:val="20"/>
          <w:szCs w:val="20"/>
        </w:rPr>
        <w:t>:</w:t>
      </w:r>
    </w:p>
    <w:p w14:paraId="06B23FDB" w14:textId="77777777" w:rsidR="00E74E21" w:rsidRDefault="00E74E21" w:rsidP="0099631A">
      <w:pPr>
        <w:spacing w:after="0"/>
        <w:rPr>
          <w:rFonts w:ascii="Arial" w:hAnsi="Arial" w:cs="Arial"/>
          <w:b/>
          <w:sz w:val="20"/>
          <w:szCs w:val="20"/>
        </w:rPr>
      </w:pPr>
    </w:p>
    <w:p w14:paraId="4F82CE8F" w14:textId="791F20C8" w:rsidR="00E74E21" w:rsidRPr="009031B6" w:rsidRDefault="00E74E21" w:rsidP="00E74E21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bookmarkStart w:id="0" w:name="_Hlk164691459"/>
      <w:r w:rsidRPr="009031B6">
        <w:rPr>
          <w:rFonts w:ascii="Arial" w:hAnsi="Arial" w:cs="Arial"/>
          <w:bCs/>
          <w:sz w:val="20"/>
          <w:szCs w:val="20"/>
          <w:u w:val="single"/>
        </w:rPr>
        <w:t>PB0006</w:t>
      </w:r>
      <w:r w:rsidR="00DB4CDF">
        <w:rPr>
          <w:rFonts w:ascii="Arial" w:hAnsi="Arial" w:cs="Arial"/>
          <w:bCs/>
          <w:sz w:val="20"/>
          <w:szCs w:val="20"/>
          <w:u w:val="single"/>
        </w:rPr>
        <w:t>18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DB4CDF">
        <w:rPr>
          <w:rFonts w:ascii="Arial" w:hAnsi="Arial" w:cs="Arial"/>
          <w:bCs/>
          <w:sz w:val="20"/>
          <w:szCs w:val="20"/>
          <w:u w:val="single"/>
        </w:rPr>
        <w:t>Ford &amp; Hill Holdings LLC/Joseph Vallette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950404">
        <w:rPr>
          <w:rFonts w:ascii="Arial" w:hAnsi="Arial" w:cs="Arial"/>
          <w:bCs/>
          <w:sz w:val="20"/>
          <w:szCs w:val="20"/>
          <w:u w:val="single"/>
        </w:rPr>
        <w:t xml:space="preserve">&amp; Dan Hunter  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TMP#</w:t>
      </w:r>
      <w:r w:rsidR="00DB4CDF">
        <w:rPr>
          <w:rFonts w:ascii="Arial" w:hAnsi="Arial" w:cs="Arial"/>
          <w:bCs/>
          <w:sz w:val="20"/>
          <w:szCs w:val="20"/>
          <w:u w:val="single"/>
        </w:rPr>
        <w:t>287.19-1-25.00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 w:rsidR="00DB4CDF">
        <w:rPr>
          <w:rFonts w:ascii="Arial" w:hAnsi="Arial" w:cs="Arial"/>
          <w:bCs/>
          <w:sz w:val="20"/>
          <w:szCs w:val="20"/>
          <w:u w:val="single"/>
        </w:rPr>
        <w:t>128 Winney Hill Rd</w:t>
      </w:r>
    </w:p>
    <w:p w14:paraId="2811C3EF" w14:textId="683B1ACA" w:rsidR="00CE0D37" w:rsidRDefault="00E74E21" w:rsidP="00E74E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Site Plan Review Application  </w:t>
      </w:r>
    </w:p>
    <w:p w14:paraId="16E8607D" w14:textId="77777777" w:rsidR="003B69F3" w:rsidRDefault="003B69F3" w:rsidP="003B69F3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14:paraId="63D0AA11" w14:textId="27CEADE7" w:rsid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>:  none</w:t>
      </w:r>
    </w:p>
    <w:p w14:paraId="398CC24D" w14:textId="77777777" w:rsidR="003B69F3" w:rsidRP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8739FCD" w14:textId="77777777" w:rsidR="00723A7F" w:rsidRPr="00131409" w:rsidRDefault="00723A7F" w:rsidP="00723A7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Minutes:</w:t>
      </w:r>
    </w:p>
    <w:p w14:paraId="435ABDF2" w14:textId="5F7789AE" w:rsidR="00755E28" w:rsidRPr="00131409" w:rsidRDefault="00723A7F" w:rsidP="00723A7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EF5E9A">
        <w:rPr>
          <w:rFonts w:ascii="Arial" w:hAnsi="Arial" w:cs="Arial"/>
          <w:sz w:val="20"/>
          <w:szCs w:val="20"/>
        </w:rPr>
        <w:t>6</w:t>
      </w:r>
      <w:r w:rsidRPr="00131409">
        <w:rPr>
          <w:rFonts w:ascii="Arial" w:hAnsi="Arial" w:cs="Arial"/>
          <w:sz w:val="20"/>
          <w:szCs w:val="20"/>
        </w:rPr>
        <w:t>/</w:t>
      </w:r>
      <w:r w:rsidR="007D1D89">
        <w:rPr>
          <w:rFonts w:ascii="Arial" w:hAnsi="Arial" w:cs="Arial"/>
          <w:sz w:val="20"/>
          <w:szCs w:val="20"/>
        </w:rPr>
        <w:t>17</w:t>
      </w:r>
      <w:r w:rsidRPr="00131409">
        <w:rPr>
          <w:rFonts w:ascii="Arial" w:hAnsi="Arial" w:cs="Arial"/>
          <w:sz w:val="20"/>
          <w:szCs w:val="20"/>
        </w:rPr>
        <w:t>/202</w:t>
      </w:r>
      <w:r w:rsidR="00D47F3C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 xml:space="preserve">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07E9B7C0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EF5E9A">
        <w:rPr>
          <w:rFonts w:ascii="Arial" w:hAnsi="Arial" w:cs="Arial"/>
          <w:sz w:val="20"/>
          <w:szCs w:val="20"/>
        </w:rPr>
        <w:t>7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49044D">
        <w:rPr>
          <w:rFonts w:ascii="Arial" w:hAnsi="Arial" w:cs="Arial"/>
          <w:sz w:val="20"/>
          <w:szCs w:val="20"/>
        </w:rPr>
        <w:t>1</w:t>
      </w:r>
      <w:r w:rsidR="007D1D89">
        <w:rPr>
          <w:rFonts w:ascii="Arial" w:hAnsi="Arial" w:cs="Arial"/>
          <w:sz w:val="20"/>
          <w:szCs w:val="20"/>
        </w:rPr>
        <w:t>5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22CD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53BD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8D5"/>
    <w:rsid w:val="006F192E"/>
    <w:rsid w:val="006F44C8"/>
    <w:rsid w:val="006F5E6D"/>
    <w:rsid w:val="006F6EEC"/>
    <w:rsid w:val="00707C14"/>
    <w:rsid w:val="00711931"/>
    <w:rsid w:val="0071514A"/>
    <w:rsid w:val="00723A7F"/>
    <w:rsid w:val="0072591D"/>
    <w:rsid w:val="00731979"/>
    <w:rsid w:val="00742305"/>
    <w:rsid w:val="007442DC"/>
    <w:rsid w:val="00746EE2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C22B9"/>
    <w:rsid w:val="007C2844"/>
    <w:rsid w:val="007D1D8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30B04"/>
    <w:rsid w:val="00842F91"/>
    <w:rsid w:val="008524C9"/>
    <w:rsid w:val="00852EB6"/>
    <w:rsid w:val="00853191"/>
    <w:rsid w:val="00854D6B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404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4CDF"/>
    <w:rsid w:val="00DB52FF"/>
    <w:rsid w:val="00DB7261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EF5E9A"/>
    <w:rsid w:val="00F064EE"/>
    <w:rsid w:val="00F14FF0"/>
    <w:rsid w:val="00F16D93"/>
    <w:rsid w:val="00F23E4B"/>
    <w:rsid w:val="00F55B7D"/>
    <w:rsid w:val="00F74D6E"/>
    <w:rsid w:val="00F86EFF"/>
    <w:rsid w:val="00F97437"/>
    <w:rsid w:val="00FA66C1"/>
    <w:rsid w:val="00FA7927"/>
    <w:rsid w:val="00FB2DA9"/>
    <w:rsid w:val="00FB52A8"/>
    <w:rsid w:val="00FC4360"/>
    <w:rsid w:val="00FD36AB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4</cp:revision>
  <cp:lastPrinted>2024-05-10T15:03:00Z</cp:lastPrinted>
  <dcterms:created xsi:type="dcterms:W3CDTF">2024-06-11T14:11:00Z</dcterms:created>
  <dcterms:modified xsi:type="dcterms:W3CDTF">2024-06-26T15:23:00Z</dcterms:modified>
</cp:coreProperties>
</file>