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61F38" w:rsidRDefault="00B61F38" w:rsidP="00403B61">
      <w:pPr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</w:p>
    <w:p w14:paraId="1FC91084" w14:textId="782CDE88" w:rsidR="00B61F38" w:rsidRDefault="51F3D250" w:rsidP="00403B61">
      <w:pPr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t>The regular meeting of the Oneont</w:t>
      </w:r>
      <w:r w:rsidR="40C0D2D5" w:rsidRPr="42C9A988">
        <w:rPr>
          <w:rFonts w:ascii="Tenorite" w:eastAsia="Tenorite" w:hAnsi="Tenorite" w:cs="Tenorite"/>
          <w:sz w:val="20"/>
          <w:szCs w:val="20"/>
        </w:rPr>
        <w:t xml:space="preserve">a Town Board was held on </w:t>
      </w:r>
      <w:r w:rsidR="00CF6B48">
        <w:rPr>
          <w:rFonts w:ascii="Tenorite" w:eastAsia="Tenorite" w:hAnsi="Tenorite" w:cs="Tenorite"/>
          <w:sz w:val="20"/>
          <w:szCs w:val="20"/>
        </w:rPr>
        <w:t>December 14</w:t>
      </w:r>
      <w:r w:rsidR="00672CD3">
        <w:rPr>
          <w:rFonts w:ascii="Tenorite" w:eastAsia="Tenorite" w:hAnsi="Tenorite" w:cs="Tenorite"/>
          <w:sz w:val="20"/>
          <w:szCs w:val="20"/>
        </w:rPr>
        <w:t>, 2022</w:t>
      </w:r>
      <w:r w:rsidRPr="42C9A988">
        <w:rPr>
          <w:rFonts w:ascii="Tenorite" w:eastAsia="Tenorite" w:hAnsi="Tenorite" w:cs="Tenorite"/>
          <w:sz w:val="20"/>
          <w:szCs w:val="20"/>
        </w:rPr>
        <w:t xml:space="preserve"> @07:0</w:t>
      </w:r>
      <w:r w:rsidR="523A32B1" w:rsidRPr="42C9A988">
        <w:rPr>
          <w:rFonts w:ascii="Tenorite" w:eastAsia="Tenorite" w:hAnsi="Tenorite" w:cs="Tenorite"/>
          <w:sz w:val="20"/>
          <w:szCs w:val="20"/>
        </w:rPr>
        <w:t>0PM</w:t>
      </w:r>
      <w:r w:rsidRPr="42C9A988">
        <w:rPr>
          <w:rFonts w:ascii="Tenorite" w:eastAsia="Tenorite" w:hAnsi="Tenorite" w:cs="Tenorite"/>
          <w:sz w:val="20"/>
          <w:szCs w:val="20"/>
        </w:rPr>
        <w:t>, with the following members present:</w:t>
      </w:r>
    </w:p>
    <w:p w14:paraId="0A37501D" w14:textId="77777777" w:rsidR="00B61F38" w:rsidRDefault="00B61F38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</w:p>
    <w:p w14:paraId="00B49842" w14:textId="573AD097" w:rsidR="00B61F38" w:rsidRPr="004915D1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t>Town Board Member:</w:t>
      </w:r>
      <w:r w:rsidR="002B4228">
        <w:tab/>
      </w:r>
      <w:r w:rsidR="006E1ACD" w:rsidRPr="42C9A988">
        <w:rPr>
          <w:rFonts w:ascii="Tenorite" w:eastAsia="Tenorite" w:hAnsi="Tenorite" w:cs="Tenorite"/>
          <w:sz w:val="20"/>
          <w:szCs w:val="20"/>
        </w:rPr>
        <w:t xml:space="preserve">Kim Fierke </w:t>
      </w:r>
      <w:r w:rsidR="006E1ACD">
        <w:tab/>
      </w:r>
      <w:r w:rsidR="006E1ACD">
        <w:tab/>
      </w:r>
      <w:r w:rsidR="006E1ACD" w:rsidRPr="42C9A988">
        <w:rPr>
          <w:rFonts w:ascii="Tenorite" w:eastAsia="Tenorite" w:hAnsi="Tenorite" w:cs="Tenorite"/>
          <w:sz w:val="20"/>
          <w:szCs w:val="20"/>
        </w:rPr>
        <w:t>(KF)</w:t>
      </w:r>
    </w:p>
    <w:p w14:paraId="0528A5EB" w14:textId="5B737668" w:rsidR="004915D1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6DE5A667">
        <w:rPr>
          <w:rFonts w:ascii="Tenorite" w:eastAsia="Tenorite" w:hAnsi="Tenorite" w:cs="Tenorite"/>
          <w:sz w:val="20"/>
          <w:szCs w:val="20"/>
        </w:rPr>
        <w:t>Town Board Member:</w:t>
      </w:r>
      <w:r w:rsidR="002B4228">
        <w:tab/>
      </w:r>
      <w:r w:rsidR="006E1ACD" w:rsidRPr="6DE5A667">
        <w:rPr>
          <w:rFonts w:ascii="Tenorite" w:eastAsia="Tenorite" w:hAnsi="Tenorite" w:cs="Tenorite"/>
          <w:sz w:val="20"/>
          <w:szCs w:val="20"/>
        </w:rPr>
        <w:t xml:space="preserve">Skylar J. Thompson </w:t>
      </w:r>
      <w:r w:rsidR="006E1ACD">
        <w:tab/>
      </w:r>
      <w:r w:rsidR="006E1ACD" w:rsidRPr="6DE5A667">
        <w:rPr>
          <w:rFonts w:ascii="Tenorite" w:eastAsia="Tenorite" w:hAnsi="Tenorite" w:cs="Tenorite"/>
          <w:sz w:val="20"/>
          <w:szCs w:val="20"/>
        </w:rPr>
        <w:t>(SJT)</w:t>
      </w:r>
    </w:p>
    <w:p w14:paraId="1B7046DA" w14:textId="5FFF9E01" w:rsidR="004915D1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6DE5A667">
        <w:rPr>
          <w:rFonts w:ascii="Tenorite" w:eastAsia="Tenorite" w:hAnsi="Tenorite" w:cs="Tenorite"/>
          <w:sz w:val="20"/>
          <w:szCs w:val="20"/>
        </w:rPr>
        <w:t>Town Board Member:</w:t>
      </w:r>
      <w:r w:rsidR="002B4228">
        <w:tab/>
      </w:r>
      <w:r w:rsidR="006E1ACD" w:rsidRPr="6DE5A667">
        <w:rPr>
          <w:rFonts w:ascii="Tenorite" w:eastAsia="Tenorite" w:hAnsi="Tenorite" w:cs="Tenorite"/>
          <w:sz w:val="20"/>
          <w:szCs w:val="20"/>
        </w:rPr>
        <w:t xml:space="preserve">Patricia Riddell Kent </w:t>
      </w:r>
      <w:r w:rsidR="006E1ACD">
        <w:tab/>
      </w:r>
      <w:r w:rsidR="006E1ACD" w:rsidRPr="6DE5A667">
        <w:rPr>
          <w:rFonts w:ascii="Tenorite" w:eastAsia="Tenorite" w:hAnsi="Tenorite" w:cs="Tenorite"/>
          <w:sz w:val="20"/>
          <w:szCs w:val="20"/>
        </w:rPr>
        <w:t>(PRK)</w:t>
      </w:r>
    </w:p>
    <w:p w14:paraId="3D8816A5" w14:textId="6C5D6959" w:rsidR="51F3D250" w:rsidRDefault="51F3D250" w:rsidP="00403B61">
      <w:pPr>
        <w:widowControl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t>Town Board Member:</w:t>
      </w:r>
      <w:r>
        <w:tab/>
      </w:r>
      <w:r w:rsidR="006E1ACD" w:rsidRPr="42C9A988">
        <w:rPr>
          <w:rFonts w:ascii="Tenorite" w:eastAsia="Tenorite" w:hAnsi="Tenorite" w:cs="Tenorite"/>
          <w:sz w:val="20"/>
          <w:szCs w:val="20"/>
        </w:rPr>
        <w:t xml:space="preserve">Brett Holleran </w:t>
      </w:r>
      <w:r w:rsidR="006E1ACD">
        <w:tab/>
      </w:r>
      <w:r w:rsidR="006E1ACD">
        <w:tab/>
      </w:r>
      <w:r w:rsidR="006E1ACD" w:rsidRPr="42C9A988">
        <w:rPr>
          <w:rFonts w:ascii="Tenorite" w:eastAsia="Tenorite" w:hAnsi="Tenorite" w:cs="Tenorite"/>
          <w:sz w:val="20"/>
          <w:szCs w:val="20"/>
        </w:rPr>
        <w:t>(BH)</w:t>
      </w:r>
      <w:r>
        <w:tab/>
      </w:r>
    </w:p>
    <w:p w14:paraId="4170D0E4" w14:textId="77777777" w:rsidR="00B61F38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6DE5A667">
        <w:rPr>
          <w:rFonts w:ascii="Tenorite" w:eastAsia="Tenorite" w:hAnsi="Tenorite" w:cs="Tenorite"/>
          <w:sz w:val="20"/>
          <w:szCs w:val="20"/>
        </w:rPr>
        <w:t>Supervisor:</w:t>
      </w:r>
      <w:r w:rsidR="002B4228">
        <w:tab/>
      </w:r>
      <w:r w:rsidR="002B4228">
        <w:tab/>
      </w:r>
      <w:r w:rsidRPr="6DE5A667">
        <w:rPr>
          <w:rFonts w:ascii="Tenorite" w:eastAsia="Tenorite" w:hAnsi="Tenorite" w:cs="Tenorite"/>
          <w:sz w:val="20"/>
          <w:szCs w:val="20"/>
        </w:rPr>
        <w:t xml:space="preserve">Randal I. Mowers </w:t>
      </w:r>
      <w:r w:rsidR="002B4228">
        <w:tab/>
      </w:r>
      <w:r w:rsidRPr="6DE5A667">
        <w:rPr>
          <w:rFonts w:ascii="Tenorite" w:eastAsia="Tenorite" w:hAnsi="Tenorite" w:cs="Tenorite"/>
          <w:sz w:val="20"/>
          <w:szCs w:val="20"/>
        </w:rPr>
        <w:t>(RM)</w:t>
      </w:r>
    </w:p>
    <w:p w14:paraId="1C74DBEA" w14:textId="3537D2A1" w:rsidR="00B61F38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6DE5A667">
        <w:rPr>
          <w:rFonts w:ascii="Tenorite" w:eastAsia="Tenorite" w:hAnsi="Tenorite" w:cs="Tenorite"/>
          <w:sz w:val="20"/>
          <w:szCs w:val="20"/>
        </w:rPr>
        <w:t>Town Clerk:</w:t>
      </w:r>
      <w:r w:rsidR="002B4228">
        <w:tab/>
      </w:r>
      <w:r w:rsidR="002B4228">
        <w:tab/>
      </w:r>
      <w:r w:rsidRPr="6DE5A667">
        <w:rPr>
          <w:rFonts w:ascii="Tenorite" w:eastAsia="Tenorite" w:hAnsi="Tenorite" w:cs="Tenorite"/>
          <w:sz w:val="20"/>
          <w:szCs w:val="20"/>
        </w:rPr>
        <w:t xml:space="preserve">Ryan F. Pereira </w:t>
      </w:r>
      <w:r w:rsidR="002B4228">
        <w:tab/>
      </w:r>
      <w:r w:rsidR="002B4228">
        <w:tab/>
      </w:r>
      <w:r w:rsidRPr="6DE5A667">
        <w:rPr>
          <w:rFonts w:ascii="Tenorite" w:eastAsia="Tenorite" w:hAnsi="Tenorite" w:cs="Tenorite"/>
          <w:sz w:val="20"/>
          <w:szCs w:val="20"/>
        </w:rPr>
        <w:t>(RFP)</w:t>
      </w:r>
      <w:r w:rsidR="00CF6B48">
        <w:rPr>
          <w:rFonts w:ascii="Tenorite" w:eastAsia="Tenorite" w:hAnsi="Tenorite" w:cs="Tenorite"/>
          <w:sz w:val="20"/>
          <w:szCs w:val="20"/>
        </w:rPr>
        <w:tab/>
        <w:t>ABSENT</w:t>
      </w:r>
    </w:p>
    <w:p w14:paraId="5DAB6C7B" w14:textId="56E0EABF" w:rsidR="00B61F38" w:rsidRDefault="51F3D250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t>Town Attorney:</w:t>
      </w:r>
      <w:r w:rsidR="00B61F38">
        <w:tab/>
      </w:r>
      <w:r w:rsidR="00B61F38">
        <w:tab/>
      </w:r>
      <w:r w:rsidRPr="42C9A988">
        <w:rPr>
          <w:rFonts w:ascii="Tenorite" w:eastAsia="Tenorite" w:hAnsi="Tenorite" w:cs="Tenorite"/>
          <w:sz w:val="20"/>
          <w:szCs w:val="20"/>
        </w:rPr>
        <w:t xml:space="preserve">Robert Panasci </w:t>
      </w:r>
      <w:r w:rsidR="00B61F38">
        <w:tab/>
      </w:r>
      <w:r w:rsidR="00B61F38">
        <w:tab/>
      </w:r>
      <w:r w:rsidRPr="42C9A988">
        <w:rPr>
          <w:rFonts w:ascii="Tenorite" w:eastAsia="Tenorite" w:hAnsi="Tenorite" w:cs="Tenorite"/>
          <w:sz w:val="20"/>
          <w:szCs w:val="20"/>
        </w:rPr>
        <w:t>(RP)</w:t>
      </w:r>
      <w:r w:rsidR="00CF6B48">
        <w:rPr>
          <w:rFonts w:ascii="Tenorite" w:eastAsia="Tenorite" w:hAnsi="Tenorite" w:cs="Tenorite"/>
          <w:sz w:val="20"/>
          <w:szCs w:val="20"/>
        </w:rPr>
        <w:tab/>
        <w:t>ABSENT</w:t>
      </w:r>
      <w:r w:rsidR="00B61F38">
        <w:tab/>
      </w:r>
    </w:p>
    <w:p w14:paraId="32D901FF" w14:textId="05163020" w:rsidR="42C9A988" w:rsidRDefault="42C9A988" w:rsidP="00403B61">
      <w:pPr>
        <w:widowControl w:val="0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</w:p>
    <w:p w14:paraId="472DF617" w14:textId="54C7F307" w:rsidR="00B61F38" w:rsidRDefault="002508A3" w:rsidP="00403B61">
      <w:pPr>
        <w:widowControl w:val="0"/>
        <w:autoSpaceDE w:val="0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>
        <w:rPr>
          <w:rFonts w:ascii="Tenorite" w:eastAsia="Tenorite" w:hAnsi="Tenorite" w:cs="Tenorite"/>
          <w:sz w:val="20"/>
          <w:szCs w:val="20"/>
        </w:rPr>
        <w:t xml:space="preserve">Others present: </w:t>
      </w:r>
      <w:r w:rsidR="00F370CF">
        <w:rPr>
          <w:rFonts w:ascii="Tenorite" w:eastAsia="Tenorite" w:hAnsi="Tenorite" w:cs="Tenorite"/>
          <w:sz w:val="20"/>
          <w:szCs w:val="20"/>
        </w:rPr>
        <w:t>James A. Hurtubise, Superintendent of Highways; Michelle Catan, Otsego County Representative; Hunter</w:t>
      </w:r>
      <w:r w:rsidR="006E1ACD">
        <w:rPr>
          <w:rFonts w:ascii="Tenorite" w:eastAsia="Tenorite" w:hAnsi="Tenorite" w:cs="Tenorite"/>
          <w:sz w:val="20"/>
          <w:szCs w:val="20"/>
        </w:rPr>
        <w:t xml:space="preserve"> Grace; David </w:t>
      </w:r>
      <w:proofErr w:type="spellStart"/>
      <w:r w:rsidR="006E1ACD">
        <w:rPr>
          <w:rFonts w:ascii="Tenorite" w:eastAsia="Tenorite" w:hAnsi="Tenorite" w:cs="Tenorite"/>
          <w:sz w:val="20"/>
          <w:szCs w:val="20"/>
        </w:rPr>
        <w:t>Kropp</w:t>
      </w:r>
      <w:proofErr w:type="spellEnd"/>
      <w:r w:rsidR="006E1ACD">
        <w:rPr>
          <w:rFonts w:ascii="Tenorite" w:eastAsia="Tenorite" w:hAnsi="Tenorite" w:cs="Tenorite"/>
          <w:sz w:val="20"/>
          <w:szCs w:val="20"/>
        </w:rPr>
        <w:t xml:space="preserve">; </w:t>
      </w:r>
      <w:r>
        <w:rPr>
          <w:rFonts w:ascii="Tenorite" w:eastAsia="Tenorite" w:hAnsi="Tenorite" w:cs="Tenorite"/>
          <w:sz w:val="20"/>
          <w:szCs w:val="20"/>
        </w:rPr>
        <w:t>Walt</w:t>
      </w:r>
      <w:r w:rsidR="00484A50">
        <w:rPr>
          <w:rFonts w:ascii="Tenorite" w:eastAsia="Tenorite" w:hAnsi="Tenorite" w:cs="Tenorite"/>
          <w:sz w:val="20"/>
          <w:szCs w:val="20"/>
        </w:rPr>
        <w:t>er</w:t>
      </w:r>
      <w:r>
        <w:rPr>
          <w:rFonts w:ascii="Tenorite" w:eastAsia="Tenorite" w:hAnsi="Tenorite" w:cs="Tenorite"/>
          <w:sz w:val="20"/>
          <w:szCs w:val="20"/>
        </w:rPr>
        <w:t xml:space="preserve"> Schmitt; Michael Schmitt; </w:t>
      </w:r>
      <w:r w:rsidR="006E1ACD">
        <w:rPr>
          <w:rFonts w:ascii="Tenorite" w:eastAsia="Tenorite" w:hAnsi="Tenorite" w:cs="Tenorite"/>
          <w:sz w:val="20"/>
          <w:szCs w:val="20"/>
        </w:rPr>
        <w:t>Richard Harlem; Susan Morell; Emily Morell; David Morell</w:t>
      </w:r>
      <w:r w:rsidR="00484A50">
        <w:rPr>
          <w:rFonts w:ascii="Tenorite" w:eastAsia="Tenorite" w:hAnsi="Tenorite" w:cs="Tenorite"/>
          <w:sz w:val="20"/>
          <w:szCs w:val="20"/>
        </w:rPr>
        <w:t xml:space="preserve">; Denise </w:t>
      </w:r>
      <w:proofErr w:type="spellStart"/>
      <w:r w:rsidR="00484A50">
        <w:rPr>
          <w:rFonts w:ascii="Tenorite" w:eastAsia="Tenorite" w:hAnsi="Tenorite" w:cs="Tenorite"/>
          <w:sz w:val="20"/>
          <w:szCs w:val="20"/>
        </w:rPr>
        <w:t>Wist</w:t>
      </w:r>
      <w:proofErr w:type="spellEnd"/>
      <w:r w:rsidR="00484A50">
        <w:rPr>
          <w:rFonts w:ascii="Tenorite" w:eastAsia="Tenorite" w:hAnsi="Tenorite" w:cs="Tenorite"/>
          <w:sz w:val="20"/>
          <w:szCs w:val="20"/>
        </w:rPr>
        <w:t>;</w:t>
      </w:r>
      <w:r>
        <w:rPr>
          <w:rFonts w:ascii="Tenorite" w:eastAsia="Tenorite" w:hAnsi="Tenorite" w:cs="Tenorite"/>
          <w:sz w:val="20"/>
          <w:szCs w:val="20"/>
        </w:rPr>
        <w:t xml:space="preserve"> </w:t>
      </w:r>
      <w:r w:rsidR="00BE64C1">
        <w:rPr>
          <w:rFonts w:ascii="Tenorite" w:eastAsia="Tenorite" w:hAnsi="Tenorite" w:cs="Tenorite"/>
          <w:sz w:val="20"/>
          <w:szCs w:val="20"/>
        </w:rPr>
        <w:t xml:space="preserve">Barbara </w:t>
      </w:r>
      <w:proofErr w:type="spellStart"/>
      <w:r w:rsidR="00BE64C1">
        <w:rPr>
          <w:rFonts w:ascii="Tenorite" w:eastAsia="Tenorite" w:hAnsi="Tenorite" w:cs="Tenorite"/>
          <w:sz w:val="20"/>
          <w:szCs w:val="20"/>
        </w:rPr>
        <w:t>Spataro</w:t>
      </w:r>
      <w:proofErr w:type="spellEnd"/>
      <w:r w:rsidR="00BE64C1">
        <w:rPr>
          <w:rFonts w:ascii="Tenorite" w:eastAsia="Tenorite" w:hAnsi="Tenorite" w:cs="Tenorite"/>
          <w:sz w:val="20"/>
          <w:szCs w:val="20"/>
        </w:rPr>
        <w:t xml:space="preserve">; Jim Rowe; </w:t>
      </w:r>
      <w:r w:rsidR="51F3D250" w:rsidRPr="42C9A988">
        <w:rPr>
          <w:rFonts w:ascii="Tenorite" w:eastAsia="Tenorite" w:hAnsi="Tenorite" w:cs="Tenorite"/>
          <w:sz w:val="20"/>
          <w:szCs w:val="20"/>
        </w:rPr>
        <w:t>Steve Kent.</w:t>
      </w:r>
      <w:r w:rsidR="51F3D250" w:rsidRPr="42C9A988">
        <w:rPr>
          <w:rFonts w:ascii="Tenorite" w:eastAsia="Tenorite" w:hAnsi="Tenorite" w:cs="Tenorite"/>
          <w:sz w:val="22"/>
          <w:szCs w:val="22"/>
        </w:rPr>
        <w:t xml:space="preserve"> </w:t>
      </w:r>
    </w:p>
    <w:p w14:paraId="02EB378F" w14:textId="77777777" w:rsidR="00B61F38" w:rsidRDefault="00B61F38" w:rsidP="00403B61">
      <w:pPr>
        <w:pStyle w:val="BodyText"/>
        <w:spacing w:line="276" w:lineRule="auto"/>
        <w:ind w:left="1440"/>
        <w:jc w:val="both"/>
        <w:rPr>
          <w:rFonts w:ascii="Tenorite" w:eastAsia="Tenorite" w:hAnsi="Tenorite" w:cs="Tenorite"/>
          <w:sz w:val="22"/>
          <w:szCs w:val="22"/>
        </w:rPr>
      </w:pPr>
    </w:p>
    <w:p w14:paraId="654F9593" w14:textId="3A473E81" w:rsidR="002508A3" w:rsidRDefault="002508A3" w:rsidP="00403B61">
      <w:pPr>
        <w:spacing w:line="276" w:lineRule="auto"/>
        <w:jc w:val="both"/>
        <w:rPr>
          <w:rFonts w:ascii="Tenorite" w:eastAsia="Tenorite" w:hAnsi="Tenorite" w:cs="Tenorite"/>
          <w:color w:val="000000" w:themeColor="text1"/>
          <w:sz w:val="22"/>
          <w:szCs w:val="22"/>
        </w:rPr>
      </w:pP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>Petitioners:</w:t>
      </w:r>
      <w:r w:rsidR="00D636A7"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“Privilege of the floor.”</w:t>
      </w:r>
    </w:p>
    <w:p w14:paraId="5A35B454" w14:textId="77777777" w:rsidR="00D636A7" w:rsidRPr="00D636A7" w:rsidRDefault="00D636A7" w:rsidP="00403B61">
      <w:pPr>
        <w:spacing w:line="276" w:lineRule="auto"/>
        <w:jc w:val="both"/>
        <w:rPr>
          <w:rFonts w:ascii="Tenorite" w:eastAsia="Tenorite" w:hAnsi="Tenorite" w:cs="Tenorite"/>
          <w:color w:val="000000" w:themeColor="text1"/>
          <w:sz w:val="22"/>
          <w:szCs w:val="22"/>
        </w:rPr>
      </w:pPr>
    </w:p>
    <w:p w14:paraId="46369199" w14:textId="4CD62DC6" w:rsidR="00D01943" w:rsidRPr="00D636A7" w:rsidRDefault="009330F1" w:rsidP="00D636A7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textAlignment w:val="auto"/>
        <w:rPr>
          <w:rStyle w:val="normaltextrun"/>
          <w:rFonts w:ascii="Tenorite" w:hAnsi="Tenorite"/>
          <w:color w:val="222222"/>
          <w:sz w:val="22"/>
          <w:szCs w:val="22"/>
        </w:rPr>
      </w:pPr>
      <w:r w:rsidRPr="00D636A7">
        <w:rPr>
          <w:rStyle w:val="normaltextrun"/>
          <w:rFonts w:ascii="Tenorite" w:hAnsi="Tenorite"/>
          <w:color w:val="222222"/>
          <w:sz w:val="22"/>
          <w:szCs w:val="22"/>
        </w:rPr>
        <w:t xml:space="preserve">Emily Morell </w:t>
      </w:r>
      <w:r w:rsidR="00D01943" w:rsidRPr="00D636A7">
        <w:rPr>
          <w:rStyle w:val="normaltextrun"/>
          <w:rFonts w:ascii="Tenorite" w:hAnsi="Tenorite"/>
          <w:color w:val="222222"/>
          <w:sz w:val="22"/>
          <w:szCs w:val="22"/>
        </w:rPr>
        <w:t xml:space="preserve">sought approval from </w:t>
      </w:r>
      <w:r w:rsidRPr="00D636A7">
        <w:rPr>
          <w:rStyle w:val="normaltextrun"/>
          <w:rFonts w:ascii="Tenorite" w:hAnsi="Tenorite"/>
          <w:color w:val="222222"/>
          <w:sz w:val="22"/>
          <w:szCs w:val="22"/>
        </w:rPr>
        <w:t xml:space="preserve">the Board </w:t>
      </w:r>
      <w:r w:rsidR="00D01943" w:rsidRPr="00D636A7">
        <w:rPr>
          <w:rStyle w:val="normaltextrun"/>
          <w:rFonts w:ascii="Tenorite" w:hAnsi="Tenorite"/>
          <w:color w:val="222222"/>
          <w:sz w:val="22"/>
          <w:szCs w:val="22"/>
        </w:rPr>
        <w:t xml:space="preserve">for her </w:t>
      </w:r>
      <w:r w:rsidR="00D01943" w:rsidRPr="00D636A7">
        <w:rPr>
          <w:rStyle w:val="normaltextrun"/>
          <w:rFonts w:ascii="Tenorite" w:hAnsi="Tenorite"/>
          <w:color w:val="222222"/>
          <w:sz w:val="22"/>
          <w:szCs w:val="22"/>
          <w:u w:val="single"/>
        </w:rPr>
        <w:t>Girl Scouts - Gold Award Project</w:t>
      </w:r>
      <w:r w:rsidR="00D01943" w:rsidRPr="00D636A7">
        <w:rPr>
          <w:rStyle w:val="normaltextrun"/>
          <w:rFonts w:ascii="Tenorite" w:hAnsi="Tenorite"/>
          <w:color w:val="222222"/>
          <w:sz w:val="22"/>
          <w:szCs w:val="22"/>
        </w:rPr>
        <w:t xml:space="preserve"> </w:t>
      </w:r>
      <w:r w:rsidRPr="00D636A7">
        <w:rPr>
          <w:rStyle w:val="normaltextrun"/>
          <w:rFonts w:ascii="Tenorite" w:hAnsi="Tenorite"/>
          <w:color w:val="222222"/>
          <w:sz w:val="22"/>
          <w:szCs w:val="22"/>
        </w:rPr>
        <w:t>plans</w:t>
      </w:r>
      <w:r w:rsidR="00D01943" w:rsidRPr="00D636A7">
        <w:rPr>
          <w:rStyle w:val="normaltextrun"/>
          <w:rFonts w:ascii="Tenorite" w:hAnsi="Tenorite"/>
          <w:color w:val="222222"/>
          <w:sz w:val="22"/>
          <w:szCs w:val="22"/>
        </w:rPr>
        <w:t>, to help improve the Town Pool in three phases:</w:t>
      </w:r>
    </w:p>
    <w:p w14:paraId="74A2F67A" w14:textId="77777777" w:rsidR="00D01943" w:rsidRPr="00D01943" w:rsidRDefault="00D01943" w:rsidP="00D01943">
      <w:pPr>
        <w:pStyle w:val="Quote"/>
      </w:pPr>
      <w:r w:rsidRPr="00D01943">
        <w:t>Town Pool Improvement:</w:t>
      </w:r>
    </w:p>
    <w:p w14:paraId="2AD6A015" w14:textId="77777777" w:rsidR="00D01943" w:rsidRPr="00D01943" w:rsidRDefault="00D01943" w:rsidP="00D01943">
      <w:pPr>
        <w:pStyle w:val="Quote"/>
        <w:rPr>
          <w:rFonts w:cs="Fd722-Identity-H"/>
          <w:color w:val="3D3D3D"/>
        </w:rPr>
      </w:pPr>
      <w:r w:rsidRPr="00D01943">
        <w:rPr>
          <w:rFonts w:cs="Fd724-Identity-H"/>
          <w:color w:val="3D3D3D"/>
        </w:rPr>
        <w:t xml:space="preserve">- I </w:t>
      </w:r>
      <w:r w:rsidRPr="00D01943">
        <w:rPr>
          <w:rFonts w:cs="Fd722-Identity-H"/>
          <w:color w:val="3D3D3D"/>
        </w:rPr>
        <w:t>will create a larger shade area to help keep parents and people attending the</w:t>
      </w:r>
    </w:p>
    <w:p w14:paraId="06C7FF8D" w14:textId="77777777" w:rsidR="00D01943" w:rsidRPr="00D01943" w:rsidRDefault="00D01943" w:rsidP="00D01943">
      <w:pPr>
        <w:pStyle w:val="Quote"/>
        <w:rPr>
          <w:rFonts w:cs="Fd722-Identity-H"/>
          <w:color w:val="3D3D3D"/>
        </w:rPr>
      </w:pPr>
      <w:proofErr w:type="gramStart"/>
      <w:r w:rsidRPr="00D01943">
        <w:rPr>
          <w:rFonts w:cs="Fd722-Identity-H"/>
          <w:color w:val="3D3D3D"/>
        </w:rPr>
        <w:t>pool</w:t>
      </w:r>
      <w:proofErr w:type="gramEnd"/>
      <w:r w:rsidRPr="00D01943">
        <w:rPr>
          <w:rFonts w:cs="Fd722-Identity-H"/>
          <w:color w:val="3D3D3D"/>
        </w:rPr>
        <w:t xml:space="preserve"> in the shade on hot days. There is already an existing pavilion there that</w:t>
      </w:r>
    </w:p>
    <w:p w14:paraId="41A3875C" w14:textId="77777777" w:rsidR="00D01943" w:rsidRPr="00D01943" w:rsidRDefault="00D01943" w:rsidP="00D01943">
      <w:pPr>
        <w:pStyle w:val="Quote"/>
        <w:rPr>
          <w:rFonts w:cs="Fd722-Identity-H"/>
          <w:color w:val="3D3D3D"/>
        </w:rPr>
      </w:pPr>
      <w:r w:rsidRPr="00D01943">
        <w:rPr>
          <w:rFonts w:cs="Fd724-Identity-H"/>
          <w:color w:val="3D3D3D"/>
        </w:rPr>
        <w:t xml:space="preserve">I </w:t>
      </w:r>
      <w:r w:rsidRPr="00D01943">
        <w:rPr>
          <w:rFonts w:cs="Fd722-Identity-H"/>
          <w:color w:val="3D3D3D"/>
        </w:rPr>
        <w:t>plan to extend on both sides to create more seating.</w:t>
      </w:r>
    </w:p>
    <w:p w14:paraId="398CA4AC" w14:textId="77777777" w:rsidR="00D01943" w:rsidRPr="00D01943" w:rsidRDefault="00D01943" w:rsidP="00D01943">
      <w:pPr>
        <w:pStyle w:val="Quote"/>
        <w:rPr>
          <w:rFonts w:cs="Fd722-Identity-H"/>
          <w:color w:val="3C3C3C"/>
        </w:rPr>
      </w:pPr>
      <w:r w:rsidRPr="00D01943">
        <w:rPr>
          <w:rFonts w:cs="Fd724-Identity-H"/>
          <w:color w:val="3C3C3C"/>
        </w:rPr>
        <w:t xml:space="preserve">- I </w:t>
      </w:r>
      <w:r w:rsidRPr="00D01943">
        <w:rPr>
          <w:rFonts w:cs="Fd722-Identity-H"/>
          <w:color w:val="3C3C3C"/>
        </w:rPr>
        <w:t>will build and designate/place a handicap bench closer to the pool to create</w:t>
      </w:r>
    </w:p>
    <w:p w14:paraId="63962290" w14:textId="77777777" w:rsidR="00D01943" w:rsidRPr="00D01943" w:rsidRDefault="00D01943" w:rsidP="00D01943">
      <w:pPr>
        <w:pStyle w:val="Quote"/>
        <w:rPr>
          <w:rFonts w:cs="Fd725-Identity-H"/>
          <w:color w:val="3C3C3C"/>
        </w:rPr>
      </w:pPr>
      <w:proofErr w:type="gramStart"/>
      <w:r w:rsidRPr="00D01943">
        <w:rPr>
          <w:rFonts w:cs="Fd722-Identity-H"/>
          <w:color w:val="3C3C3C"/>
        </w:rPr>
        <w:t>easier</w:t>
      </w:r>
      <w:proofErr w:type="gramEnd"/>
      <w:r w:rsidRPr="00D01943">
        <w:rPr>
          <w:rFonts w:cs="Fd722-Identity-H"/>
          <w:color w:val="3C3C3C"/>
        </w:rPr>
        <w:t xml:space="preserve"> access for people with special needs, and to designate a seating area </w:t>
      </w:r>
      <w:r w:rsidRPr="00D01943">
        <w:rPr>
          <w:rFonts w:cs="Fd725-Identity-H"/>
          <w:color w:val="3C3C3C"/>
        </w:rPr>
        <w:t>as</w:t>
      </w:r>
    </w:p>
    <w:p w14:paraId="11B8E47A" w14:textId="77777777" w:rsidR="00D01943" w:rsidRPr="00D01943" w:rsidRDefault="00D01943" w:rsidP="00D01943">
      <w:pPr>
        <w:pStyle w:val="Quote"/>
        <w:rPr>
          <w:rFonts w:cs="Fd722-Identity-H"/>
          <w:color w:val="3C3C3C"/>
        </w:rPr>
      </w:pPr>
      <w:proofErr w:type="gramStart"/>
      <w:r w:rsidRPr="00D01943">
        <w:rPr>
          <w:rFonts w:cs="Fd722-Identity-H"/>
          <w:color w:val="3C3C3C"/>
        </w:rPr>
        <w:t>handicap</w:t>
      </w:r>
      <w:proofErr w:type="gramEnd"/>
      <w:r w:rsidRPr="00D01943">
        <w:rPr>
          <w:rFonts w:cs="Fd722-Identity-H"/>
          <w:color w:val="3C3C3C"/>
        </w:rPr>
        <w:t xml:space="preserve"> </w:t>
      </w:r>
      <w:r w:rsidRPr="00D01943">
        <w:rPr>
          <w:rFonts w:cs="Fd725-Identity-H"/>
          <w:color w:val="3C3C3C"/>
        </w:rPr>
        <w:t xml:space="preserve">as </w:t>
      </w:r>
      <w:r w:rsidRPr="00D01943">
        <w:rPr>
          <w:rFonts w:cs="Fd722-Identity-H"/>
          <w:color w:val="3C3C3C"/>
        </w:rPr>
        <w:t>well.</w:t>
      </w:r>
    </w:p>
    <w:p w14:paraId="7D21E0F4" w14:textId="77777777" w:rsidR="00D01943" w:rsidRPr="00D01943" w:rsidRDefault="00D01943" w:rsidP="00D01943">
      <w:pPr>
        <w:pStyle w:val="Quote"/>
        <w:rPr>
          <w:rFonts w:cs="Fd722-Identity-H"/>
          <w:color w:val="3F3F3F"/>
        </w:rPr>
      </w:pPr>
      <w:r w:rsidRPr="00D01943">
        <w:rPr>
          <w:rFonts w:cs="Fd724-Identity-H"/>
          <w:color w:val="3F3F3F"/>
        </w:rPr>
        <w:t xml:space="preserve">- I will </w:t>
      </w:r>
      <w:r w:rsidRPr="00D01943">
        <w:rPr>
          <w:rFonts w:cs="Fd722-Identity-H"/>
          <w:color w:val="3F3F3F"/>
        </w:rPr>
        <w:t>improve the appearance of the area by painting the existing building as</w:t>
      </w:r>
    </w:p>
    <w:p w14:paraId="17F3205C" w14:textId="3E8A76D6" w:rsidR="000D1CDF" w:rsidRDefault="00D01943" w:rsidP="00D01943">
      <w:pPr>
        <w:pStyle w:val="Quote"/>
        <w:rPr>
          <w:rFonts w:cs="Fd722-Identity-H"/>
          <w:color w:val="3F3F3F"/>
        </w:rPr>
      </w:pPr>
      <w:proofErr w:type="gramStart"/>
      <w:r w:rsidRPr="00D01943">
        <w:rPr>
          <w:rFonts w:cs="Fd722-Identity-H"/>
          <w:color w:val="3F3F3F"/>
        </w:rPr>
        <w:t>well</w:t>
      </w:r>
      <w:proofErr w:type="gramEnd"/>
      <w:r w:rsidRPr="00D01943">
        <w:rPr>
          <w:rFonts w:cs="Fd722-Identity-H"/>
          <w:color w:val="3F3F3F"/>
        </w:rPr>
        <w:t xml:space="preserve"> as repairing and painting the existing pavilion.</w:t>
      </w:r>
    </w:p>
    <w:p w14:paraId="60FDBF8A" w14:textId="77777777" w:rsidR="00D636A7" w:rsidRPr="00D636A7" w:rsidRDefault="00D636A7" w:rsidP="00D636A7"/>
    <w:p w14:paraId="09B3CD47" w14:textId="2893E7B4" w:rsidR="00484A50" w:rsidRDefault="00D636A7" w:rsidP="00D636A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enorite" w:eastAsia="Tenorite" w:hAnsi="Tenorite" w:cs="Tenorite"/>
          <w:color w:val="000000" w:themeColor="text1"/>
          <w:sz w:val="22"/>
          <w:szCs w:val="22"/>
        </w:rPr>
      </w:pP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Denise </w:t>
      </w:r>
      <w:proofErr w:type="spellStart"/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>Wist</w:t>
      </w:r>
      <w:proofErr w:type="spellEnd"/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>, again spoke before the Board with ideas for</w:t>
      </w:r>
      <w:r w:rsidR="00F37613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a newly acquired property,</w:t>
      </w: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333333"/>
          <w:sz w:val="18"/>
          <w:szCs w:val="18"/>
          <w:shd w:val="clear" w:color="auto" w:fill="F7F7F7"/>
        </w:rPr>
        <w:t>287.00-1-20.01,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aka “The White Farm”, </w:t>
      </w: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>a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>nd petition</w:t>
      </w: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for </w:t>
      </w: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rezoning 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to </w:t>
      </w:r>
      <w:r w:rsidR="005B185D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open 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>develop</w:t>
      </w:r>
      <w:r w:rsidR="005B185D">
        <w:rPr>
          <w:rFonts w:ascii="Tenorite" w:eastAsia="Tenorite" w:hAnsi="Tenorite" w:cs="Tenorite"/>
          <w:color w:val="000000" w:themeColor="text1"/>
          <w:sz w:val="22"/>
          <w:szCs w:val="22"/>
        </w:rPr>
        <w:t>ment on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the land; as</w:t>
      </w:r>
      <w:r w:rsidRPr="00D636A7"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PDD,</w:t>
      </w:r>
      <w:r>
        <w:rPr>
          <w:rFonts w:ascii="Tenorite" w:eastAsia="Tenorite" w:hAnsi="Tenorite" w:cs="Tenorite"/>
          <w:color w:val="000000" w:themeColor="text1"/>
          <w:sz w:val="22"/>
          <w:szCs w:val="22"/>
        </w:rPr>
        <w:t xml:space="preserve"> B1 or B2. She hopes to be able to create a wedding venue, housing</w:t>
      </w:r>
      <w:r w:rsidR="005B185D">
        <w:rPr>
          <w:rFonts w:ascii="Tenorite" w:eastAsia="Tenorite" w:hAnsi="Tenorite" w:cs="Tenorite"/>
          <w:color w:val="000000" w:themeColor="text1"/>
          <w:sz w:val="22"/>
          <w:szCs w:val="22"/>
        </w:rPr>
        <w:t>, chalets, etc.</w:t>
      </w:r>
    </w:p>
    <w:p w14:paraId="586CAB9D" w14:textId="77777777" w:rsidR="00D636A7" w:rsidRPr="00D636A7" w:rsidRDefault="00D636A7" w:rsidP="00F37613">
      <w:pPr>
        <w:pStyle w:val="ListParagraph"/>
        <w:spacing w:line="276" w:lineRule="auto"/>
        <w:ind w:left="1440"/>
        <w:jc w:val="both"/>
        <w:rPr>
          <w:rFonts w:ascii="Tenorite" w:eastAsia="Tenorite" w:hAnsi="Tenorite" w:cs="Tenorite"/>
          <w:color w:val="000000" w:themeColor="text1"/>
          <w:sz w:val="22"/>
          <w:szCs w:val="22"/>
        </w:rPr>
      </w:pPr>
    </w:p>
    <w:p w14:paraId="6809A21C" w14:textId="5CBD962D" w:rsidR="00C5234E" w:rsidRDefault="00146D21" w:rsidP="003F6DD7">
      <w:pPr>
        <w:spacing w:line="276" w:lineRule="auto"/>
        <w:jc w:val="both"/>
        <w:rPr>
          <w:rFonts w:ascii="Tenorite" w:hAnsi="Tenorite"/>
          <w:sz w:val="20"/>
          <w:szCs w:val="20"/>
        </w:rPr>
      </w:pPr>
      <w:r w:rsidRPr="00965212">
        <w:rPr>
          <w:rFonts w:ascii="Tenorite" w:eastAsia="Tenorite" w:hAnsi="Tenorite" w:cs="Tenorite"/>
          <w:color w:val="000000" w:themeColor="text1"/>
          <w:sz w:val="20"/>
          <w:szCs w:val="20"/>
        </w:rPr>
        <w:t>RESOLUTION 2022-</w:t>
      </w:r>
      <w:r w:rsidR="000B6CBA">
        <w:rPr>
          <w:rFonts w:ascii="Tenorite" w:eastAsia="Tenorite" w:hAnsi="Tenorite" w:cs="Tenorite"/>
          <w:color w:val="000000" w:themeColor="text1"/>
          <w:sz w:val="20"/>
          <w:szCs w:val="20"/>
        </w:rPr>
        <w:t>101</w:t>
      </w:r>
      <w:r w:rsidRPr="00965212">
        <w:rPr>
          <w:rFonts w:ascii="Tenorite" w:eastAsia="Tenorite" w:hAnsi="Tenorite" w:cs="Tenorite"/>
          <w:color w:val="000000" w:themeColor="text1"/>
          <w:sz w:val="20"/>
          <w:szCs w:val="20"/>
        </w:rPr>
        <w:tab/>
        <w:t xml:space="preserve">Motion made by </w:t>
      </w:r>
      <w:r w:rsidR="00965212" w:rsidRPr="00965212">
        <w:rPr>
          <w:rFonts w:ascii="Tenorite" w:eastAsia="Tenorite" w:hAnsi="Tenorite" w:cs="Tenorite"/>
          <w:color w:val="000000" w:themeColor="text1"/>
          <w:sz w:val="20"/>
          <w:szCs w:val="20"/>
        </w:rPr>
        <w:t>Thompson</w:t>
      </w:r>
      <w:r w:rsidRPr="00965212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, seconded by </w:t>
      </w:r>
      <w:r w:rsidR="000B6CBA">
        <w:rPr>
          <w:rFonts w:ascii="Tenorite" w:eastAsia="Tenorite" w:hAnsi="Tenorite" w:cs="Tenorite"/>
          <w:color w:val="000000" w:themeColor="text1"/>
          <w:sz w:val="20"/>
          <w:szCs w:val="20"/>
        </w:rPr>
        <w:t>Holleran</w:t>
      </w:r>
      <w:r w:rsidRPr="00965212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to </w:t>
      </w:r>
      <w:r w:rsidR="00F576B9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approve </w:t>
      </w:r>
      <w:r w:rsidR="000B6CBA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Ms. Morell’s Gold Award Project for improvements to the Town Pool. </w:t>
      </w:r>
    </w:p>
    <w:p w14:paraId="45F790DB" w14:textId="77777777" w:rsidR="003F6DD7" w:rsidRDefault="003F6DD7" w:rsidP="003F6DD7">
      <w:pPr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1FAF231E" w14:textId="7C68CB80" w:rsidR="00146D21" w:rsidRDefault="00146D21" w:rsidP="00146D2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212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 w:rsidR="000B6CBA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BH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02595E8C" w14:textId="5B53DDE4" w:rsidR="00146D21" w:rsidRDefault="00146D21" w:rsidP="00146D21">
      <w:pPr>
        <w:pStyle w:val="NoSpacing"/>
        <w:spacing w:line="276" w:lineRule="auto"/>
        <w:jc w:val="center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3B745F5A" w14:textId="2ADBA054" w:rsidR="000B6CBA" w:rsidRDefault="000B6CBA" w:rsidP="000B6CBA">
      <w:pPr>
        <w:pStyle w:val="NoSpacing"/>
        <w:spacing w:line="276" w:lineRule="auto"/>
        <w:rPr>
          <w:rFonts w:ascii="Tenorite" w:eastAsia="Tenorite" w:hAnsi="Tenorite" w:cs="Tenorite"/>
          <w:color w:val="000000" w:themeColor="text1"/>
          <w:sz w:val="20"/>
          <w:szCs w:val="20"/>
        </w:rPr>
      </w:pPr>
      <w:r>
        <w:rPr>
          <w:rFonts w:ascii="Tenorite" w:eastAsia="Tenorite" w:hAnsi="Tenorite" w:cs="Tenorite"/>
          <w:color w:val="000000" w:themeColor="text1"/>
          <w:sz w:val="20"/>
          <w:szCs w:val="20"/>
        </w:rPr>
        <w:tab/>
      </w:r>
    </w:p>
    <w:p w14:paraId="104BC6A4" w14:textId="3A77A5A0" w:rsidR="00026DFE" w:rsidRPr="00026DFE" w:rsidRDefault="00965212" w:rsidP="00026DFE">
      <w:pPr>
        <w:pStyle w:val="paragraph"/>
        <w:spacing w:before="0" w:beforeAutospacing="0" w:after="0" w:afterAutospacing="0"/>
        <w:textAlignment w:val="baseline"/>
        <w:rPr>
          <w:rFonts w:ascii="Lucida Console" w:hAnsi="Lucida Console" w:cs="Segoe UI"/>
          <w:color w:val="000000"/>
        </w:rPr>
      </w:pPr>
      <w:r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lastRenderedPageBreak/>
        <w:t>RESOLUTION 2022-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102</w:t>
      </w:r>
      <w:r w:rsidR="00146D21"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ab/>
        <w:t xml:space="preserve">Motion made by </w:t>
      </w:r>
      <w:r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>Riddell Kent</w:t>
      </w:r>
      <w:r w:rsidR="00146D21"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, seconded by 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Thompson</w:t>
      </w:r>
      <w:r w:rsidR="00146D21"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to 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approve</w:t>
      </w:r>
      <w:r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an application</w:t>
      </w:r>
      <w:r w:rsidR="00F37613"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for funds from </w:t>
      </w:r>
      <w:r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the 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NYS Bridge NY grant</w:t>
      </w:r>
      <w:r w:rsidR="00026DFE" w:rsidRPr="00026DFE">
        <w:rPr>
          <w:rFonts w:ascii="Tenorite" w:eastAsia="Tenorite" w:hAnsi="Tenorite" w:cs="Tenorite"/>
          <w:color w:val="000000" w:themeColor="text1"/>
          <w:sz w:val="20"/>
          <w:szCs w:val="20"/>
        </w:rPr>
        <w:t>.</w:t>
      </w:r>
      <w:r w:rsidR="00026DFE" w:rsidRPr="00026DFE">
        <w:rPr>
          <w:rFonts w:ascii="Lucida Console" w:hAnsi="Lucida Console" w:cs="Segoe UI"/>
          <w:color w:val="000000"/>
        </w:rPr>
        <w:t xml:space="preserve"> </w:t>
      </w:r>
    </w:p>
    <w:p w14:paraId="75C7B7A7" w14:textId="77777777" w:rsidR="00026DFE" w:rsidRDefault="00026DFE" w:rsidP="00026DFE">
      <w:pPr>
        <w:pStyle w:val="paragraph"/>
        <w:spacing w:before="0" w:beforeAutospacing="0" w:after="0" w:afterAutospacing="0"/>
        <w:jc w:val="center"/>
        <w:textAlignment w:val="baseline"/>
        <w:rPr>
          <w:rFonts w:ascii="Lucida Console" w:hAnsi="Lucida Console" w:cs="Segoe UI"/>
          <w:color w:val="000000"/>
        </w:rPr>
      </w:pPr>
    </w:p>
    <w:p w14:paraId="59659120" w14:textId="0C4A671E" w:rsidR="00146D21" w:rsidRDefault="00146D21" w:rsidP="00146D2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6DFE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48A3C4D7" w14:textId="77777777" w:rsidR="00146D21" w:rsidRDefault="00146D21" w:rsidP="00146D21">
      <w:pPr>
        <w:pStyle w:val="NoSpacing"/>
        <w:spacing w:line="276" w:lineRule="auto"/>
        <w:jc w:val="center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7D256890" w14:textId="027D57B8" w:rsidR="00F40E05" w:rsidRPr="00F37613" w:rsidRDefault="00745BD2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</w:rPr>
      </w:pPr>
      <w:r>
        <w:rPr>
          <w:rFonts w:ascii="Tenorite" w:eastAsia="Tenorite" w:hAnsi="Tenorite" w:cs="Tenorite"/>
          <w:color w:val="000000" w:themeColor="text1"/>
          <w:sz w:val="20"/>
        </w:rPr>
        <w:t>RESOLUTION 2022-</w:t>
      </w:r>
      <w:r w:rsidR="00F37613">
        <w:rPr>
          <w:rFonts w:ascii="Tenorite" w:eastAsia="Tenorite" w:hAnsi="Tenorite" w:cs="Tenorite"/>
          <w:color w:val="000000" w:themeColor="text1"/>
          <w:sz w:val="20"/>
        </w:rPr>
        <w:t>103</w:t>
      </w:r>
      <w:r>
        <w:rPr>
          <w:rFonts w:ascii="Tenorite" w:eastAsia="Tenorite" w:hAnsi="Tenorite" w:cs="Tenorite"/>
          <w:color w:val="000000" w:themeColor="text1"/>
          <w:sz w:val="20"/>
        </w:rPr>
        <w:tab/>
        <w:t xml:space="preserve">Motion made by </w:t>
      </w:r>
      <w:r w:rsidR="00F37613">
        <w:rPr>
          <w:rFonts w:ascii="Tenorite" w:eastAsia="Tenorite" w:hAnsi="Tenorite" w:cs="Tenorite"/>
          <w:color w:val="000000" w:themeColor="text1"/>
          <w:sz w:val="20"/>
        </w:rPr>
        <w:t>Fierke</w:t>
      </w:r>
      <w:r>
        <w:rPr>
          <w:rFonts w:ascii="Tenorite" w:eastAsia="Tenorite" w:hAnsi="Tenorite" w:cs="Tenorite"/>
          <w:color w:val="000000" w:themeColor="text1"/>
          <w:sz w:val="20"/>
        </w:rPr>
        <w:t xml:space="preserve">, seconded by Riddell Kent to </w:t>
      </w:r>
      <w:r w:rsidR="00F37613">
        <w:rPr>
          <w:rFonts w:ascii="Tenorite" w:eastAsia="Tenorite" w:hAnsi="Tenorite" w:cs="Tenorite"/>
          <w:color w:val="000000" w:themeColor="text1"/>
          <w:sz w:val="20"/>
        </w:rPr>
        <w:t>set a Public Hearing on the 11</w:t>
      </w:r>
      <w:r w:rsidR="00F37613" w:rsidRPr="00F37613">
        <w:rPr>
          <w:rFonts w:ascii="Tenorite" w:eastAsia="Tenorite" w:hAnsi="Tenorite" w:cs="Tenorite"/>
          <w:color w:val="000000" w:themeColor="text1"/>
          <w:sz w:val="20"/>
          <w:vertAlign w:val="superscript"/>
        </w:rPr>
        <w:t>th</w:t>
      </w:r>
      <w:r w:rsidR="00F37613">
        <w:rPr>
          <w:rFonts w:ascii="Tenorite" w:eastAsia="Tenorite" w:hAnsi="Tenorite" w:cs="Tenorite"/>
          <w:color w:val="000000" w:themeColor="text1"/>
          <w:sz w:val="20"/>
        </w:rPr>
        <w:t xml:space="preserve"> of </w:t>
      </w:r>
      <w:r w:rsidR="00F37613" w:rsidRPr="00F37613">
        <w:rPr>
          <w:rFonts w:ascii="Tenorite" w:eastAsia="Tenorite" w:hAnsi="Tenorite" w:cs="Tenorite"/>
          <w:color w:val="000000" w:themeColor="text1"/>
          <w:sz w:val="20"/>
        </w:rPr>
        <w:t xml:space="preserve">January for a </w:t>
      </w:r>
      <w:r w:rsidR="00F37613">
        <w:rPr>
          <w:rFonts w:ascii="Tenorite" w:hAnsi="Tenorite"/>
        </w:rPr>
        <w:t>Cannabis Retail Dispensary Law</w:t>
      </w:r>
      <w:r w:rsidR="00C5234E" w:rsidRPr="00F37613">
        <w:rPr>
          <w:rFonts w:ascii="Tenorite" w:eastAsia="Tenorite" w:hAnsi="Tenorite" w:cs="Tenorite"/>
          <w:color w:val="000000" w:themeColor="text1"/>
          <w:sz w:val="20"/>
        </w:rPr>
        <w:t>.</w:t>
      </w:r>
    </w:p>
    <w:p w14:paraId="3279E91B" w14:textId="09F077C5" w:rsidR="00F40E05" w:rsidRDefault="00F40E05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</w:rPr>
      </w:pPr>
    </w:p>
    <w:p w14:paraId="5C97BAC3" w14:textId="6E919383" w:rsidR="00F40E05" w:rsidRDefault="00F40E05" w:rsidP="00F40E05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692F7491" w14:textId="77777777" w:rsidR="00F40E05" w:rsidRPr="00257955" w:rsidRDefault="00F40E05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</w:rPr>
      </w:pPr>
    </w:p>
    <w:p w14:paraId="46BA9470" w14:textId="44601806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eop"/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2022-104 </w:t>
      </w:r>
      <w:r>
        <w:rPr>
          <w:rStyle w:val="normaltextrun"/>
          <w:rFonts w:ascii="Tenorite" w:hAnsi="Tenorite"/>
          <w:sz w:val="20"/>
          <w:szCs w:val="20"/>
        </w:rPr>
        <w:tab/>
      </w:r>
      <w:r w:rsidRPr="00F37613">
        <w:rPr>
          <w:rStyle w:val="normaltextrun"/>
          <w:rFonts w:ascii="Tenorite" w:hAnsi="Tenorite"/>
          <w:sz w:val="20"/>
          <w:szCs w:val="20"/>
        </w:rPr>
        <w:t>Motion made by Riddell Kent, seconded by</w:t>
      </w:r>
      <w:r>
        <w:rPr>
          <w:rStyle w:val="normaltextrun"/>
          <w:rFonts w:ascii="Tenorite" w:hAnsi="Tenorite"/>
          <w:sz w:val="20"/>
          <w:szCs w:val="20"/>
        </w:rPr>
        <w:t xml:space="preserve"> </w:t>
      </w:r>
      <w:r w:rsidRPr="00F37613">
        <w:rPr>
          <w:rStyle w:val="normaltextrun"/>
          <w:rFonts w:ascii="Tenorite" w:hAnsi="Tenorite"/>
          <w:sz w:val="20"/>
          <w:szCs w:val="20"/>
        </w:rPr>
        <w:t>Thompson to certify delinquent Town Sewer and Water accounts for the year 2022, and submitting same to the Otsego County Treasurer for collection.</w:t>
      </w:r>
    </w:p>
    <w:p w14:paraId="0D7A73B9" w14:textId="2DB635DB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eop"/>
          <w:rFonts w:ascii="Tenorite" w:hAnsi="Tenorite"/>
          <w:sz w:val="20"/>
          <w:szCs w:val="20"/>
        </w:rPr>
      </w:pPr>
    </w:p>
    <w:p w14:paraId="3696531B" w14:textId="06598C46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423CEE7F" w14:textId="77777777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</w:p>
    <w:p w14:paraId="7EDD65EC" w14:textId="2151B153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eop"/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</w:t>
      </w:r>
      <w:r>
        <w:rPr>
          <w:rStyle w:val="normaltextrun"/>
          <w:rFonts w:ascii="Tenorite" w:hAnsi="Tenorite"/>
          <w:sz w:val="20"/>
          <w:szCs w:val="20"/>
        </w:rPr>
        <w:t>2022-105</w:t>
      </w:r>
      <w:r>
        <w:rPr>
          <w:rStyle w:val="normaltextrun"/>
          <w:rFonts w:ascii="Tenorite" w:hAnsi="Tenorite"/>
          <w:sz w:val="20"/>
          <w:szCs w:val="20"/>
        </w:rPr>
        <w:tab/>
        <w:t>Motion made by Thompson, seconded by Fierke to establish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</w:t>
      </w:r>
      <w:r>
        <w:rPr>
          <w:rStyle w:val="normaltextrun"/>
          <w:rFonts w:ascii="Tenorite" w:hAnsi="Tenorite"/>
          <w:sz w:val="20"/>
          <w:szCs w:val="20"/>
        </w:rPr>
        <w:t xml:space="preserve">a </w:t>
      </w:r>
      <w:r w:rsidRPr="00F37613">
        <w:rPr>
          <w:rStyle w:val="normaltextrun"/>
          <w:rFonts w:ascii="Tenorite" w:hAnsi="Tenorite"/>
          <w:sz w:val="20"/>
          <w:szCs w:val="20"/>
        </w:rPr>
        <w:t>Highway Garage Reserve. This is subject to a referendum and notice will be put in the newspaper.</w:t>
      </w:r>
    </w:p>
    <w:p w14:paraId="560C9172" w14:textId="3B34A984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eop"/>
          <w:rFonts w:ascii="Tenorite" w:hAnsi="Tenorite"/>
          <w:sz w:val="20"/>
          <w:szCs w:val="20"/>
        </w:rPr>
      </w:pPr>
    </w:p>
    <w:p w14:paraId="41AD6F8E" w14:textId="627CD898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6E580464" w14:textId="77777777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</w:p>
    <w:p w14:paraId="27526733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2022-106</w:t>
      </w:r>
      <w:r>
        <w:rPr>
          <w:rStyle w:val="normaltextrun"/>
          <w:rFonts w:ascii="Tenorite" w:hAnsi="Tenorite"/>
          <w:sz w:val="20"/>
          <w:szCs w:val="20"/>
        </w:rPr>
        <w:tab/>
        <w:t>Motion made by Fierke, seconded by Riddell Kent to establish a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West Street Sewer Reserve. This is subject to a referendum and notice will be put in the newspaper.</w:t>
      </w:r>
    </w:p>
    <w:p w14:paraId="286C5E81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1F4DDFB4" w14:textId="12BE444E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0E9C1BC1" w14:textId="1C2DE261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15E168E6" w14:textId="6CFE9EFE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2022-107</w:t>
      </w:r>
      <w:r>
        <w:rPr>
          <w:rStyle w:val="normaltextrun"/>
          <w:rFonts w:ascii="Tenorite" w:hAnsi="Tenorite"/>
          <w:sz w:val="20"/>
          <w:szCs w:val="20"/>
        </w:rPr>
        <w:tab/>
        <w:t>Motion made by Thompson, seconded by Fierke to establish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Increasing Highway Equipment Reserve. This is subject to a referendum and notice will be put in the newspaper.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4D456F0F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29AC6D5F" w14:textId="1312A4B5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6E4C62CF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0381F25C" w14:textId="5F5140F3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2022-108</w:t>
      </w:r>
      <w:r>
        <w:rPr>
          <w:rStyle w:val="normaltextrun"/>
          <w:rFonts w:ascii="Tenorite" w:hAnsi="Tenorite"/>
          <w:sz w:val="20"/>
          <w:szCs w:val="20"/>
        </w:rPr>
        <w:tab/>
        <w:t>Motion made by Holleran, seconded by Riddell Kent to establish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Increasing Town Hall Reserve. This is subject to a referendum and notice will be put in the newspaper.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70D6F909" w14:textId="6C3AFCD3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1FC09885" w14:textId="428E8554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BH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2E020D2F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2B3B6CBE" w14:textId="746CE49B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2022-109</w:t>
      </w:r>
      <w:r>
        <w:rPr>
          <w:rStyle w:val="normaltextrun"/>
          <w:rFonts w:ascii="Tenorite" w:hAnsi="Tenorite"/>
          <w:sz w:val="20"/>
          <w:szCs w:val="20"/>
        </w:rPr>
        <w:tab/>
        <w:t>Motion made by Thompson, seconded by Fierke to a</w:t>
      </w:r>
      <w:r w:rsidRPr="00F37613">
        <w:rPr>
          <w:rStyle w:val="normaltextrun"/>
          <w:rFonts w:ascii="Tenorite" w:hAnsi="Tenorite"/>
          <w:sz w:val="20"/>
          <w:szCs w:val="20"/>
        </w:rPr>
        <w:t>pprove the transfer of budgeted funds to District Reserve Funds.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25DC2D1F" w14:textId="056221A0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332EF765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20B0A176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21C78D24" w14:textId="33C5B7C7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2022-110</w:t>
      </w:r>
      <w:r>
        <w:rPr>
          <w:rStyle w:val="normaltextrun"/>
          <w:rFonts w:ascii="Tenorite" w:hAnsi="Tenorite"/>
          <w:sz w:val="20"/>
          <w:szCs w:val="20"/>
        </w:rPr>
        <w:tab/>
        <w:t xml:space="preserve">Motion made by Thompson, seconded by Fierke </w:t>
      </w:r>
      <w:r w:rsidRPr="00F37613">
        <w:rPr>
          <w:rStyle w:val="normaltextrun"/>
          <w:rFonts w:ascii="Tenorite" w:hAnsi="Tenorite"/>
          <w:sz w:val="20"/>
          <w:szCs w:val="20"/>
        </w:rPr>
        <w:t>to renew service agreements for Susquehanna SPCA and Super Heroes Humane Society.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48E40E88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432809E9" w14:textId="63DDA3DC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62BA6D7D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7F7E68EE" w14:textId="14296145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</w:t>
      </w:r>
      <w:r w:rsidR="00541362">
        <w:rPr>
          <w:rStyle w:val="normaltextrun"/>
          <w:rFonts w:ascii="Tenorite" w:hAnsi="Tenorite"/>
          <w:sz w:val="20"/>
          <w:szCs w:val="20"/>
        </w:rPr>
        <w:t>11</w:t>
      </w:r>
      <w:r>
        <w:rPr>
          <w:rStyle w:val="normaltextrun"/>
          <w:rFonts w:ascii="Tenorite" w:hAnsi="Tenorite"/>
          <w:sz w:val="20"/>
          <w:szCs w:val="20"/>
        </w:rPr>
        <w:tab/>
        <w:t>Motion made by Thompson, seconded by Fierke to a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pprove Manufactured Home Community License Renewals for the following:  Byam’s Trailer Court, Peaceful Flats, at this time. We are currently awaiting four </w:t>
      </w:r>
      <w:r w:rsidRPr="00F37613">
        <w:rPr>
          <w:rStyle w:val="normaltextrun"/>
          <w:rFonts w:ascii="Tenorite" w:hAnsi="Tenorite"/>
          <w:i/>
          <w:iCs/>
          <w:sz w:val="20"/>
          <w:szCs w:val="20"/>
        </w:rPr>
        <w:t xml:space="preserve">complete </w:t>
      </w:r>
      <w:r w:rsidRPr="00F37613">
        <w:rPr>
          <w:rStyle w:val="normaltextrun"/>
          <w:rFonts w:ascii="Tenorite" w:hAnsi="Tenorite"/>
          <w:sz w:val="20"/>
          <w:szCs w:val="20"/>
        </w:rPr>
        <w:t>applications, mailed out November 1</w:t>
      </w:r>
      <w:r w:rsidRPr="00F37613">
        <w:rPr>
          <w:rStyle w:val="normaltextrun"/>
          <w:rFonts w:ascii="Tenorite" w:hAnsi="Tenorite"/>
          <w:sz w:val="20"/>
          <w:szCs w:val="20"/>
          <w:vertAlign w:val="superscript"/>
        </w:rPr>
        <w:t>st</w:t>
      </w:r>
      <w:r>
        <w:rPr>
          <w:rStyle w:val="normaltextrun"/>
          <w:rFonts w:ascii="Tenorite" w:hAnsi="Tenorite"/>
          <w:sz w:val="20"/>
          <w:szCs w:val="20"/>
        </w:rPr>
        <w:t>, 2022</w:t>
      </w:r>
      <w:r w:rsidRPr="00F37613">
        <w:rPr>
          <w:rStyle w:val="normaltextrun"/>
          <w:rFonts w:ascii="Tenorite" w:hAnsi="Tenorite"/>
          <w:sz w:val="20"/>
          <w:szCs w:val="20"/>
        </w:rPr>
        <w:t>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4055A734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30FC5DE4" w14:textId="21187E72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43B79EB3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2F8C5DE9" w14:textId="4634BE64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</w:t>
      </w:r>
      <w:r w:rsidR="00541362">
        <w:rPr>
          <w:rStyle w:val="normaltextrun"/>
          <w:rFonts w:ascii="Tenorite" w:hAnsi="Tenorite"/>
          <w:sz w:val="20"/>
          <w:szCs w:val="20"/>
        </w:rPr>
        <w:t>12</w:t>
      </w:r>
      <w:r>
        <w:rPr>
          <w:rStyle w:val="normaltextrun"/>
          <w:rFonts w:ascii="Tenorite" w:hAnsi="Tenorite"/>
          <w:sz w:val="20"/>
          <w:szCs w:val="20"/>
        </w:rPr>
        <w:tab/>
        <w:t xml:space="preserve">Motion made by Riddell Kent, seconded by Fierke to approve </w:t>
      </w:r>
      <w:r w:rsidRPr="00F37613">
        <w:rPr>
          <w:rStyle w:val="normaltextrun"/>
          <w:rFonts w:ascii="Tenorite" w:hAnsi="Tenorite"/>
          <w:sz w:val="20"/>
          <w:szCs w:val="20"/>
        </w:rPr>
        <w:t>and authorize, Skylar J. Thompson, and Ryan F. Pereira to attend the 2023 Association of Towns Training School and Annual Meeting in NYC (Feb.19-22).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08830539" w14:textId="77777777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7D566ECD" w14:textId="73FA7F4F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0FBF7DB1" w14:textId="77777777" w:rsidR="00F37613" w:rsidRDefault="00F37613" w:rsidP="00F376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norite" w:hAnsi="Tenorite"/>
          <w:sz w:val="20"/>
          <w:szCs w:val="20"/>
        </w:rPr>
      </w:pPr>
    </w:p>
    <w:p w14:paraId="36FB7967" w14:textId="31EA4488" w:rsidR="00F37613" w:rsidRPr="00F37613" w:rsidRDefault="00F37613" w:rsidP="00F37613">
      <w:pPr>
        <w:pStyle w:val="paragraph"/>
        <w:spacing w:before="0" w:beforeAutospacing="0" w:after="0" w:afterAutospacing="0"/>
        <w:textAlignment w:val="baseline"/>
        <w:rPr>
          <w:rFonts w:ascii="Tenorite" w:hAnsi="Tenorite"/>
          <w:sz w:val="20"/>
          <w:szCs w:val="20"/>
        </w:rPr>
      </w:pPr>
      <w:r>
        <w:rPr>
          <w:rStyle w:val="normaltextrun"/>
          <w:rFonts w:ascii="Tenorite" w:hAnsi="Tenorite"/>
          <w:sz w:val="20"/>
          <w:szCs w:val="20"/>
        </w:rPr>
        <w:t>RESOLUTION 2022-1</w:t>
      </w:r>
      <w:r w:rsidR="00541362">
        <w:rPr>
          <w:rStyle w:val="normaltextrun"/>
          <w:rFonts w:ascii="Tenorite" w:hAnsi="Tenorite"/>
          <w:sz w:val="20"/>
          <w:szCs w:val="20"/>
        </w:rPr>
        <w:t>13</w:t>
      </w:r>
      <w:r>
        <w:rPr>
          <w:rStyle w:val="normaltextrun"/>
          <w:rFonts w:ascii="Tenorite" w:hAnsi="Tenorite"/>
          <w:sz w:val="20"/>
          <w:szCs w:val="20"/>
        </w:rPr>
        <w:tab/>
        <w:t>Motion made by Fierke, seconded by Mowers to designate</w:t>
      </w:r>
      <w:r w:rsidRPr="00F37613">
        <w:rPr>
          <w:rStyle w:val="normaltextrun"/>
          <w:rFonts w:ascii="Tenorite" w:hAnsi="Tenorite"/>
          <w:sz w:val="20"/>
          <w:szCs w:val="20"/>
        </w:rPr>
        <w:t xml:space="preserve"> Skylar J. Thompson as “Voting Delegate” in order to vote at the Business Session during 2023 The Association of Towns Training School and Annual Meeting in NYC.</w:t>
      </w:r>
      <w:r w:rsidRPr="00F37613">
        <w:rPr>
          <w:rStyle w:val="eop"/>
          <w:rFonts w:ascii="Tenorite" w:hAnsi="Tenorite"/>
          <w:sz w:val="20"/>
          <w:szCs w:val="20"/>
        </w:rPr>
        <w:t> </w:t>
      </w:r>
    </w:p>
    <w:p w14:paraId="142D5937" w14:textId="6641CE4E" w:rsidR="00F37613" w:rsidRDefault="00F37613" w:rsidP="00F40E05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2D61D4A9" w14:textId="3627A143" w:rsidR="00F37613" w:rsidRDefault="00F37613" w:rsidP="00F37613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RM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05948292" w14:textId="77777777" w:rsidR="00F37613" w:rsidRDefault="00F37613" w:rsidP="00F40E05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0AAC03DF" w14:textId="153DE798" w:rsidR="00B61F38" w:rsidRPr="00F40E05" w:rsidRDefault="6DE5A667" w:rsidP="00F40E05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00F40E05">
        <w:rPr>
          <w:rFonts w:ascii="Tenorite" w:eastAsia="Tenorite" w:hAnsi="Tenorite" w:cs="Tenorite"/>
          <w:color w:val="000000" w:themeColor="text1"/>
          <w:sz w:val="20"/>
          <w:szCs w:val="20"/>
        </w:rPr>
        <w:t>RESOLUTION 2022-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1</w:t>
      </w:r>
      <w:r w:rsidR="00541362">
        <w:rPr>
          <w:rFonts w:ascii="Tenorite" w:eastAsia="Tenorite" w:hAnsi="Tenorite" w:cs="Tenorite"/>
          <w:color w:val="000000" w:themeColor="text1"/>
          <w:sz w:val="20"/>
          <w:szCs w:val="20"/>
        </w:rPr>
        <w:t>1</w:t>
      </w:r>
      <w:r w:rsidR="00F37613">
        <w:rPr>
          <w:rFonts w:ascii="Tenorite" w:eastAsia="Tenorite" w:hAnsi="Tenorite" w:cs="Tenorite"/>
          <w:color w:val="000000" w:themeColor="text1"/>
          <w:sz w:val="20"/>
          <w:szCs w:val="20"/>
        </w:rPr>
        <w:t>4</w:t>
      </w:r>
      <w:r w:rsidRPr="00F40E05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</w:t>
      </w:r>
      <w:r w:rsidR="00F40E05">
        <w:rPr>
          <w:rFonts w:ascii="Tenorite" w:eastAsia="Tenorite" w:hAnsi="Tenorite" w:cs="Tenorite"/>
          <w:color w:val="000000" w:themeColor="text1"/>
          <w:sz w:val="20"/>
          <w:szCs w:val="20"/>
        </w:rPr>
        <w:tab/>
      </w:r>
      <w:r w:rsidRPr="00F40E05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Motion made by </w:t>
      </w:r>
      <w:r w:rsidR="00C5234E">
        <w:rPr>
          <w:rFonts w:ascii="Tenorite" w:eastAsia="Tenorite" w:hAnsi="Tenorite" w:cs="Tenorite"/>
          <w:color w:val="000000" w:themeColor="text1"/>
          <w:sz w:val="20"/>
        </w:rPr>
        <w:t>Riddell Kent</w:t>
      </w:r>
      <w:r w:rsidRPr="00F40E05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, seconded by </w:t>
      </w:r>
      <w:r w:rsidR="00026DFE">
        <w:rPr>
          <w:rFonts w:ascii="Tenorite" w:eastAsia="Tenorite" w:hAnsi="Tenorite" w:cs="Tenorite"/>
          <w:color w:val="000000" w:themeColor="text1"/>
          <w:sz w:val="20"/>
          <w:szCs w:val="20"/>
        </w:rPr>
        <w:t>Fierke</w:t>
      </w:r>
      <w:r w:rsidRPr="00F40E05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 to </w:t>
      </w:r>
      <w:r w:rsidR="00C5234E">
        <w:rPr>
          <w:rFonts w:ascii="Tenorite" w:eastAsia="Tenorite" w:hAnsi="Tenorite" w:cs="Tenorite"/>
          <w:color w:val="000000" w:themeColor="text1"/>
          <w:sz w:val="20"/>
          <w:szCs w:val="20"/>
        </w:rPr>
        <w:t>pay the bills.</w:t>
      </w:r>
    </w:p>
    <w:p w14:paraId="718DE926" w14:textId="77777777" w:rsidR="00403B61" w:rsidRDefault="00403B61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45506EE7" w14:textId="7C74B546" w:rsidR="00B61F38" w:rsidRPr="00E119E8" w:rsidRDefault="6DE5A667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 xml:space="preserve">VOTE – Ayes </w:t>
      </w:r>
      <w:r w:rsidR="00FA72D1">
        <w:rPr>
          <w:rFonts w:ascii="Tenorite" w:eastAsia="Tenorite" w:hAnsi="Tenorite" w:cs="Tenorite"/>
          <w:color w:val="000000" w:themeColor="text1"/>
          <w:sz w:val="20"/>
          <w:szCs w:val="20"/>
        </w:rPr>
        <w:t>5</w:t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, Nays 0</w:t>
      </w:r>
      <w:r w:rsidR="00E119E8">
        <w:tab/>
      </w:r>
      <w:r w:rsidR="00E119E8">
        <w:tab/>
      </w:r>
      <w:r w:rsidR="00E119E8">
        <w:tab/>
      </w:r>
      <w:r w:rsidR="00E119E8">
        <w:tab/>
      </w:r>
      <w:r w:rsidR="00E119E8">
        <w:tab/>
      </w:r>
      <w:r w:rsidR="00E119E8">
        <w:tab/>
      </w:r>
      <w:r w:rsidR="00FA72D1">
        <w:tab/>
      </w:r>
      <w:r w:rsidR="00C5234E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 w:rsidR="00E119E8">
        <w:tab/>
      </w:r>
      <w:r w:rsidR="00026DFE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KF</w:t>
      </w:r>
      <w:r w:rsidR="00E119E8"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44704551" w14:textId="1626D89E" w:rsidR="42C9A988" w:rsidRDefault="42C9A988" w:rsidP="00403B61">
      <w:pPr>
        <w:pStyle w:val="NoSpacing"/>
        <w:spacing w:before="18" w:line="276" w:lineRule="auto"/>
        <w:rPr>
          <w:rFonts w:ascii="Tenorite" w:eastAsia="Tenorite" w:hAnsi="Tenorite" w:cs="Tenorite"/>
          <w:sz w:val="20"/>
          <w:szCs w:val="20"/>
        </w:rPr>
      </w:pPr>
    </w:p>
    <w:p w14:paraId="36BC8E56" w14:textId="78A1E8EC" w:rsidR="00B61F38" w:rsidRDefault="51F3D250" w:rsidP="00403B61">
      <w:pPr>
        <w:pStyle w:val="NoSpacing"/>
        <w:spacing w:before="18" w:line="276" w:lineRule="auto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lastRenderedPageBreak/>
        <w:t>RESOLUTION 2022-</w:t>
      </w:r>
      <w:r w:rsidR="00541362">
        <w:rPr>
          <w:rFonts w:ascii="Tenorite" w:eastAsia="Tenorite" w:hAnsi="Tenorite" w:cs="Tenorite"/>
          <w:sz w:val="20"/>
          <w:szCs w:val="20"/>
        </w:rPr>
        <w:t>115</w:t>
      </w:r>
      <w:r w:rsidR="004D2F69">
        <w:rPr>
          <w:rFonts w:ascii="Tenorite" w:eastAsia="Tenorite" w:hAnsi="Tenorite" w:cs="Tenorite"/>
          <w:sz w:val="20"/>
          <w:szCs w:val="20"/>
        </w:rPr>
        <w:tab/>
      </w:r>
      <w:r w:rsidRPr="42C9A988">
        <w:rPr>
          <w:rFonts w:ascii="Tenorite" w:eastAsia="Tenorite" w:hAnsi="Tenorite" w:cs="Tenorite"/>
          <w:sz w:val="20"/>
          <w:szCs w:val="20"/>
        </w:rPr>
        <w:t>Motion was made by</w:t>
      </w:r>
      <w:r w:rsidR="00BB21D7" w:rsidRPr="00BB21D7">
        <w:rPr>
          <w:rFonts w:ascii="Tenorite" w:eastAsia="Tenorite" w:hAnsi="Tenorite" w:cs="Tenorite"/>
          <w:sz w:val="20"/>
          <w:szCs w:val="20"/>
        </w:rPr>
        <w:t xml:space="preserve"> </w:t>
      </w:r>
      <w:r w:rsidR="00F40E05">
        <w:rPr>
          <w:rFonts w:ascii="Tenorite" w:eastAsia="Tenorite" w:hAnsi="Tenorite" w:cs="Tenorite"/>
          <w:sz w:val="20"/>
          <w:szCs w:val="20"/>
        </w:rPr>
        <w:t>Thompson</w:t>
      </w:r>
      <w:r w:rsidRPr="42C9A988">
        <w:rPr>
          <w:rFonts w:ascii="Tenorite" w:eastAsia="Tenorite" w:hAnsi="Tenorite" w:cs="Tenorite"/>
          <w:sz w:val="20"/>
          <w:szCs w:val="20"/>
        </w:rPr>
        <w:t xml:space="preserve">, seconded by </w:t>
      </w:r>
      <w:r w:rsidR="00F40E05">
        <w:rPr>
          <w:rFonts w:ascii="Tenorite" w:eastAsia="Tenorite" w:hAnsi="Tenorite" w:cs="Tenorite"/>
          <w:sz w:val="20"/>
          <w:szCs w:val="20"/>
        </w:rPr>
        <w:t>Riddell Kent</w:t>
      </w:r>
      <w:r w:rsidR="00BB21D7" w:rsidRPr="42C9A988">
        <w:rPr>
          <w:rFonts w:ascii="Tenorite" w:eastAsia="Tenorite" w:hAnsi="Tenorite" w:cs="Tenorite"/>
          <w:sz w:val="20"/>
          <w:szCs w:val="20"/>
        </w:rPr>
        <w:t xml:space="preserve"> </w:t>
      </w:r>
      <w:r w:rsidR="00E16B21">
        <w:rPr>
          <w:rFonts w:ascii="Tenorite" w:eastAsia="Tenorite" w:hAnsi="Tenorite" w:cs="Tenorite"/>
          <w:sz w:val="20"/>
          <w:szCs w:val="20"/>
        </w:rPr>
        <w:t xml:space="preserve">to accept the </w:t>
      </w:r>
      <w:r w:rsidR="00F37613">
        <w:rPr>
          <w:rFonts w:ascii="Tenorite" w:eastAsia="Tenorite" w:hAnsi="Tenorite" w:cs="Tenorite"/>
          <w:sz w:val="20"/>
          <w:szCs w:val="20"/>
        </w:rPr>
        <w:t>November</w:t>
      </w:r>
      <w:r w:rsidR="00F40E05">
        <w:rPr>
          <w:rFonts w:ascii="Tenorite" w:eastAsia="Tenorite" w:hAnsi="Tenorite" w:cs="Tenorite"/>
          <w:sz w:val="20"/>
          <w:szCs w:val="20"/>
        </w:rPr>
        <w:t xml:space="preserve"> </w:t>
      </w:r>
      <w:r w:rsidR="00F37613">
        <w:rPr>
          <w:rFonts w:ascii="Tenorite" w:eastAsia="Tenorite" w:hAnsi="Tenorite" w:cs="Tenorite"/>
          <w:sz w:val="20"/>
          <w:szCs w:val="20"/>
        </w:rPr>
        <w:t>9</w:t>
      </w:r>
      <w:r w:rsidRPr="42C9A988">
        <w:rPr>
          <w:rFonts w:ascii="Tenorite" w:eastAsia="Tenorite" w:hAnsi="Tenorite" w:cs="Tenorite"/>
          <w:sz w:val="20"/>
          <w:szCs w:val="20"/>
        </w:rPr>
        <w:t>, 2022 minutes.</w:t>
      </w:r>
    </w:p>
    <w:p w14:paraId="3744CD8B" w14:textId="77777777" w:rsidR="00BB21D7" w:rsidRDefault="00BB21D7" w:rsidP="00403B61">
      <w:pPr>
        <w:spacing w:line="276" w:lineRule="auto"/>
        <w:jc w:val="both"/>
        <w:rPr>
          <w:rFonts w:ascii="Tenorite" w:eastAsia="Tenorite" w:hAnsi="Tenorite" w:cs="Tenorite"/>
          <w:color w:val="000000" w:themeColor="text1"/>
          <w:sz w:val="20"/>
          <w:szCs w:val="20"/>
        </w:rPr>
      </w:pPr>
    </w:p>
    <w:p w14:paraId="19A99658" w14:textId="2672BA67" w:rsidR="00B61F38" w:rsidRDefault="51F3D250" w:rsidP="00403B61">
      <w:pPr>
        <w:spacing w:line="276" w:lineRule="auto"/>
        <w:jc w:val="both"/>
        <w:rPr>
          <w:color w:val="000000" w:themeColor="text1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VOTE – Ayes 5, Nays 0</w:t>
      </w:r>
      <w:r w:rsidR="002B4228">
        <w:tab/>
      </w:r>
      <w:r w:rsidR="002B4228">
        <w:tab/>
      </w:r>
      <w:r w:rsidR="002B4228">
        <w:tab/>
      </w:r>
      <w:r w:rsidR="002B4228">
        <w:tab/>
      </w:r>
      <w:r w:rsidR="002B4228">
        <w:tab/>
      </w:r>
      <w:r w:rsidR="002B4228">
        <w:tab/>
      </w:r>
      <w:r w:rsidR="002B4228">
        <w:tab/>
      </w:r>
      <w:r w:rsidR="00F40E05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 w:rsidR="002B4228">
        <w:tab/>
      </w:r>
      <w:r w:rsidR="00F40E05"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 w:rsidR="002B4228"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0C136CF1" w14:textId="77777777" w:rsidR="00B61F38" w:rsidRDefault="00B61F38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</w:p>
    <w:p w14:paraId="70B16693" w14:textId="01736B61" w:rsidR="00B61F38" w:rsidRDefault="51F3D250" w:rsidP="00403B61">
      <w:pPr>
        <w:pStyle w:val="NoSpacing"/>
        <w:spacing w:line="276" w:lineRule="auto"/>
        <w:jc w:val="both"/>
        <w:rPr>
          <w:rFonts w:ascii="Tenorite" w:eastAsia="Tenorite" w:hAnsi="Tenorite" w:cs="Tenorite"/>
          <w:sz w:val="20"/>
          <w:szCs w:val="20"/>
        </w:rPr>
      </w:pPr>
      <w:r w:rsidRPr="42C9A988">
        <w:rPr>
          <w:rFonts w:ascii="Tenorite" w:eastAsia="Tenorite" w:hAnsi="Tenorite" w:cs="Tenorite"/>
          <w:sz w:val="20"/>
          <w:szCs w:val="20"/>
        </w:rPr>
        <w:t>RESOLUTION 2022-</w:t>
      </w:r>
      <w:r w:rsidR="00541362">
        <w:rPr>
          <w:rFonts w:ascii="Tenorite" w:eastAsia="Tenorite" w:hAnsi="Tenorite" w:cs="Tenorite"/>
          <w:sz w:val="20"/>
          <w:szCs w:val="20"/>
        </w:rPr>
        <w:t>11</w:t>
      </w:r>
      <w:bookmarkStart w:id="0" w:name="_GoBack"/>
      <w:bookmarkEnd w:id="0"/>
      <w:r w:rsidR="00541362">
        <w:rPr>
          <w:rFonts w:ascii="Tenorite" w:eastAsia="Tenorite" w:hAnsi="Tenorite" w:cs="Tenorite"/>
          <w:sz w:val="20"/>
          <w:szCs w:val="20"/>
        </w:rPr>
        <w:t>6</w:t>
      </w:r>
      <w:r w:rsidR="004D2F69">
        <w:rPr>
          <w:rFonts w:ascii="Tenorite" w:eastAsia="Tenorite" w:hAnsi="Tenorite" w:cs="Tenorite"/>
          <w:sz w:val="20"/>
          <w:szCs w:val="20"/>
        </w:rPr>
        <w:tab/>
      </w:r>
      <w:r w:rsidRPr="42C9A988">
        <w:rPr>
          <w:rFonts w:ascii="Tenorite" w:eastAsia="Tenorite" w:hAnsi="Tenorite" w:cs="Tenorite"/>
          <w:sz w:val="20"/>
          <w:szCs w:val="20"/>
        </w:rPr>
        <w:t>Motion was made by Thompson, seconded by</w:t>
      </w:r>
      <w:r w:rsidR="1E37840C" w:rsidRPr="42C9A988">
        <w:rPr>
          <w:rFonts w:ascii="Tenorite" w:eastAsia="Tenorite" w:hAnsi="Tenorite" w:cs="Tenorite"/>
          <w:sz w:val="20"/>
          <w:szCs w:val="20"/>
        </w:rPr>
        <w:t xml:space="preserve"> </w:t>
      </w:r>
      <w:r w:rsidR="00BE6AC8">
        <w:rPr>
          <w:rFonts w:ascii="Tenorite" w:eastAsia="Tenorite" w:hAnsi="Tenorite" w:cs="Tenorite"/>
          <w:sz w:val="20"/>
          <w:szCs w:val="20"/>
        </w:rPr>
        <w:t>Riddell Kent</w:t>
      </w:r>
      <w:r w:rsidRPr="42C9A988">
        <w:rPr>
          <w:rFonts w:ascii="Tenorite" w:eastAsia="Tenorite" w:hAnsi="Tenorite" w:cs="Tenorite"/>
          <w:sz w:val="20"/>
          <w:szCs w:val="20"/>
        </w:rPr>
        <w:t xml:space="preserve"> to adjourn.</w:t>
      </w:r>
    </w:p>
    <w:p w14:paraId="2492BF4D" w14:textId="77777777" w:rsidR="00C5234E" w:rsidRDefault="00C5234E" w:rsidP="00403B61">
      <w:pPr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2CC1BA3A" w14:textId="65017F33" w:rsidR="00C5234E" w:rsidRDefault="00C5234E" w:rsidP="00C5234E">
      <w:pPr>
        <w:spacing w:line="276" w:lineRule="auto"/>
        <w:jc w:val="both"/>
        <w:rPr>
          <w:color w:val="000000" w:themeColor="text1"/>
        </w:rPr>
      </w:pP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VOTE – Ayes 5, Nays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SJT</w:t>
      </w:r>
      <w:r>
        <w:tab/>
      </w:r>
      <w:r>
        <w:rPr>
          <w:rFonts w:ascii="Tenorite" w:eastAsia="Tenorite" w:hAnsi="Tenorite" w:cs="Tenorite"/>
          <w:color w:val="000000" w:themeColor="text1"/>
          <w:sz w:val="20"/>
          <w:szCs w:val="20"/>
          <w:u w:val="single"/>
        </w:rPr>
        <w:t>PRK</w:t>
      </w:r>
      <w:r>
        <w:tab/>
      </w:r>
      <w:r w:rsidRPr="42C9A988">
        <w:rPr>
          <w:rFonts w:ascii="Tenorite" w:eastAsia="Tenorite" w:hAnsi="Tenorite" w:cs="Tenorite"/>
          <w:color w:val="000000" w:themeColor="text1"/>
          <w:sz w:val="20"/>
          <w:szCs w:val="20"/>
        </w:rPr>
        <w:t>Motion Carried</w:t>
      </w:r>
    </w:p>
    <w:p w14:paraId="2894B68E" w14:textId="0846F0DB" w:rsidR="00B61F38" w:rsidRDefault="51F3D250" w:rsidP="00403B61">
      <w:pPr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 w:rsidRPr="6DE5A667">
        <w:rPr>
          <w:rFonts w:ascii="Tenorite" w:eastAsia="Tenorite" w:hAnsi="Tenorite" w:cs="Tenorite"/>
          <w:sz w:val="22"/>
          <w:szCs w:val="22"/>
        </w:rPr>
        <w:t xml:space="preserve">   </w:t>
      </w:r>
    </w:p>
    <w:p w14:paraId="0E940EEC" w14:textId="0579B860" w:rsidR="00B61F38" w:rsidRDefault="51F3D250" w:rsidP="00403B61">
      <w:pPr>
        <w:numPr>
          <w:ilvl w:val="0"/>
          <w:numId w:val="3"/>
        </w:numPr>
        <w:spacing w:line="276" w:lineRule="auto"/>
        <w:jc w:val="both"/>
        <w:rPr>
          <w:rFonts w:ascii="Tenorite" w:eastAsia="Tenorite" w:hAnsi="Tenorite" w:cs="Tenorite"/>
        </w:rPr>
      </w:pPr>
      <w:r w:rsidRPr="42C9A988">
        <w:rPr>
          <w:rFonts w:ascii="Tenorite" w:eastAsia="Tenorite" w:hAnsi="Tenorite" w:cs="Tenorite"/>
          <w:sz w:val="20"/>
          <w:szCs w:val="20"/>
        </w:rPr>
        <w:t>Meeting adjourned 0</w:t>
      </w:r>
      <w:r w:rsidR="00C5234E">
        <w:rPr>
          <w:rFonts w:ascii="Tenorite" w:eastAsia="Tenorite" w:hAnsi="Tenorite" w:cs="Tenorite"/>
          <w:sz w:val="20"/>
          <w:szCs w:val="20"/>
        </w:rPr>
        <w:t>8</w:t>
      </w:r>
      <w:r w:rsidRPr="42C9A988">
        <w:rPr>
          <w:rFonts w:ascii="Tenorite" w:eastAsia="Tenorite" w:hAnsi="Tenorite" w:cs="Tenorite"/>
          <w:sz w:val="20"/>
          <w:szCs w:val="20"/>
        </w:rPr>
        <w:t>:</w:t>
      </w:r>
      <w:r w:rsidR="00C5234E">
        <w:rPr>
          <w:rFonts w:ascii="Tenorite" w:eastAsia="Tenorite" w:hAnsi="Tenorite" w:cs="Tenorite"/>
          <w:sz w:val="20"/>
          <w:szCs w:val="20"/>
        </w:rPr>
        <w:t>25</w:t>
      </w:r>
      <w:r w:rsidRPr="42C9A988">
        <w:rPr>
          <w:rFonts w:ascii="Tenorite" w:eastAsia="Tenorite" w:hAnsi="Tenorite" w:cs="Tenorite"/>
          <w:sz w:val="20"/>
          <w:szCs w:val="20"/>
        </w:rPr>
        <w:t>pm.</w:t>
      </w:r>
      <w:r w:rsidR="002B4228">
        <w:tab/>
      </w:r>
      <w:r w:rsidR="002B4228">
        <w:tab/>
      </w:r>
      <w:r w:rsidR="002B4228">
        <w:tab/>
      </w:r>
      <w:r w:rsidR="002B4228">
        <w:tab/>
      </w:r>
      <w:r w:rsidR="002B4228">
        <w:tab/>
      </w:r>
    </w:p>
    <w:p w14:paraId="0A392C6A" w14:textId="77777777" w:rsidR="00B61F38" w:rsidRDefault="00B61F38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b/>
          <w:bCs/>
          <w:sz w:val="22"/>
          <w:szCs w:val="22"/>
          <w:u w:val="single"/>
        </w:rPr>
      </w:pPr>
    </w:p>
    <w:p w14:paraId="290583F9" w14:textId="77777777" w:rsidR="00B61F38" w:rsidRDefault="00B61F38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47863C15" w14:textId="77777777" w:rsidR="00B61F38" w:rsidRDefault="51F3D250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 w:rsidRPr="6DE5A667">
        <w:rPr>
          <w:rFonts w:ascii="Tenorite" w:eastAsia="Tenorite" w:hAnsi="Tenorite" w:cs="Tenorite"/>
          <w:sz w:val="22"/>
          <w:szCs w:val="22"/>
        </w:rPr>
        <w:t>Respectfully submitted,</w:t>
      </w:r>
    </w:p>
    <w:p w14:paraId="68F21D90" w14:textId="6D4A1AA6" w:rsidR="00B61F38" w:rsidRDefault="00C24ACE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>
        <w:rPr>
          <w:rFonts w:ascii="Tenorite" w:hAnsi="Tenorite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1DA1A50C" wp14:editId="10E91DCF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1685925" cy="666750"/>
            <wp:effectExtent l="0" t="0" r="9525" b="0"/>
            <wp:wrapTopAndBottom/>
            <wp:docPr id="2" name="Picture 9" descr="doc0271342022052511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E740E" w14:textId="23CC3CED" w:rsidR="00B61F38" w:rsidRDefault="00B61F38" w:rsidP="00403B61">
      <w:pPr>
        <w:pStyle w:val="BodyText"/>
        <w:spacing w:line="276" w:lineRule="auto"/>
        <w:jc w:val="both"/>
        <w:rPr>
          <w:rFonts w:ascii="Tenorite" w:eastAsia="Tenorite" w:hAnsi="Tenorite" w:cs="Tenorite"/>
        </w:rPr>
      </w:pPr>
    </w:p>
    <w:p w14:paraId="2B56D4D9" w14:textId="77777777" w:rsidR="00B61F38" w:rsidRDefault="51F3D250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 w:rsidRPr="6DE5A667">
        <w:rPr>
          <w:rFonts w:ascii="Tenorite" w:eastAsia="Tenorite" w:hAnsi="Tenorite" w:cs="Tenorite"/>
          <w:sz w:val="22"/>
          <w:szCs w:val="22"/>
        </w:rPr>
        <w:t>Ryan F. Pereira</w:t>
      </w:r>
    </w:p>
    <w:p w14:paraId="7EF676E7" w14:textId="34AC88D3" w:rsidR="00B61F38" w:rsidRDefault="51F3D250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  <w:r w:rsidRPr="6DE5A667">
        <w:rPr>
          <w:rFonts w:ascii="Tenorite" w:eastAsia="Tenorite" w:hAnsi="Tenorite" w:cs="Tenorite"/>
          <w:sz w:val="22"/>
          <w:szCs w:val="22"/>
        </w:rPr>
        <w:t>Town Clerk</w:t>
      </w:r>
    </w:p>
    <w:p w14:paraId="6C6994BA" w14:textId="79EC9963" w:rsidR="001354B4" w:rsidRDefault="001354B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04C559CA" w14:textId="22124060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313C59E0" w14:textId="7350A649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78083C65" w14:textId="6F01F4E3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391C8E98" w14:textId="179726E0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1CBB280F" w14:textId="52FC8244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3C1E5B19" w14:textId="7399933D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65B27E19" w14:textId="0B9C7780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0CA12AFE" w14:textId="1DFAFC50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40AE38B8" w14:textId="76C2B266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2642DECE" w14:textId="6E6A401A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7D2A1948" w14:textId="5318D877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7B352A10" w14:textId="419BAA0A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0BD70FC9" w14:textId="548556CE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1A5FECF0" w14:textId="6D116D54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p w14:paraId="509C2DEB" w14:textId="129A7AB3" w:rsidR="000126D4" w:rsidRDefault="000126D4" w:rsidP="00403B61">
      <w:pPr>
        <w:pStyle w:val="BodyText"/>
        <w:spacing w:line="276" w:lineRule="auto"/>
        <w:jc w:val="both"/>
        <w:rPr>
          <w:rFonts w:ascii="Tenorite" w:eastAsia="Tenorite" w:hAnsi="Tenorite" w:cs="Tenorite"/>
          <w:sz w:val="22"/>
          <w:szCs w:val="22"/>
        </w:rPr>
      </w:pPr>
    </w:p>
    <w:sectPr w:rsidR="000126D4" w:rsidSect="00115B2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A2573" w14:textId="77777777" w:rsidR="001354B4" w:rsidRDefault="001354B4">
      <w:r>
        <w:separator/>
      </w:r>
    </w:p>
  </w:endnote>
  <w:endnote w:type="continuationSeparator" w:id="0">
    <w:p w14:paraId="0F4E6D85" w14:textId="77777777" w:rsidR="001354B4" w:rsidRDefault="001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Fd724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2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72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14:paraId="73A5CAAC" w14:textId="77777777" w:rsidTr="6DE5A667">
      <w:tc>
        <w:tcPr>
          <w:tcW w:w="3360" w:type="dxa"/>
        </w:tcPr>
        <w:p w14:paraId="26F9B905" w14:textId="3AD1F4DF" w:rsidR="001354B4" w:rsidRDefault="001354B4" w:rsidP="6DE5A667">
          <w:pPr>
            <w:pStyle w:val="Header"/>
            <w:ind w:left="-115"/>
          </w:pPr>
        </w:p>
      </w:tc>
      <w:tc>
        <w:tcPr>
          <w:tcW w:w="3360" w:type="dxa"/>
        </w:tcPr>
        <w:p w14:paraId="35E93809" w14:textId="1FCC55A1" w:rsidR="001354B4" w:rsidRDefault="001354B4" w:rsidP="6DE5A667">
          <w:pPr>
            <w:pStyle w:val="Header"/>
            <w:jc w:val="center"/>
          </w:pPr>
        </w:p>
      </w:tc>
      <w:tc>
        <w:tcPr>
          <w:tcW w:w="3360" w:type="dxa"/>
        </w:tcPr>
        <w:p w14:paraId="5C097B6E" w14:textId="0FABDE4F" w:rsidR="001354B4" w:rsidRDefault="001354B4" w:rsidP="6DE5A667">
          <w:pPr>
            <w:pStyle w:val="Header"/>
            <w:ind w:right="-115"/>
            <w:jc w:val="right"/>
          </w:pPr>
        </w:p>
      </w:tc>
    </w:tr>
  </w:tbl>
  <w:p w14:paraId="624532D9" w14:textId="2ABD5494" w:rsidR="001354B4" w:rsidRDefault="001354B4" w:rsidP="6DE5A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14:paraId="26BD563E" w14:textId="77777777" w:rsidTr="6DE5A667">
      <w:tc>
        <w:tcPr>
          <w:tcW w:w="3360" w:type="dxa"/>
        </w:tcPr>
        <w:p w14:paraId="74086C80" w14:textId="34D85ECD" w:rsidR="001354B4" w:rsidRDefault="001354B4" w:rsidP="6DE5A667">
          <w:pPr>
            <w:pStyle w:val="Header"/>
            <w:ind w:left="-115"/>
          </w:pPr>
        </w:p>
      </w:tc>
      <w:tc>
        <w:tcPr>
          <w:tcW w:w="3360" w:type="dxa"/>
        </w:tcPr>
        <w:p w14:paraId="3E401C30" w14:textId="5C76CFFE" w:rsidR="001354B4" w:rsidRDefault="001354B4" w:rsidP="6DE5A667">
          <w:pPr>
            <w:pStyle w:val="Header"/>
            <w:jc w:val="center"/>
          </w:pPr>
        </w:p>
      </w:tc>
      <w:tc>
        <w:tcPr>
          <w:tcW w:w="3360" w:type="dxa"/>
        </w:tcPr>
        <w:p w14:paraId="1D52E55E" w14:textId="6E5FB73A" w:rsidR="001354B4" w:rsidRDefault="001354B4" w:rsidP="6DE5A667">
          <w:pPr>
            <w:pStyle w:val="Header"/>
            <w:ind w:right="-115"/>
            <w:jc w:val="right"/>
          </w:pPr>
        </w:p>
      </w:tc>
    </w:tr>
  </w:tbl>
  <w:p w14:paraId="0656383F" w14:textId="75585308" w:rsidR="001354B4" w:rsidRDefault="001354B4" w:rsidP="6DE5A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43025" w14:textId="77777777" w:rsidR="001354B4" w:rsidRDefault="001354B4">
      <w:r>
        <w:rPr>
          <w:color w:val="000000"/>
        </w:rPr>
        <w:separator/>
      </w:r>
    </w:p>
  </w:footnote>
  <w:footnote w:type="continuationSeparator" w:id="0">
    <w:p w14:paraId="0FD5274F" w14:textId="77777777" w:rsidR="001354B4" w:rsidRDefault="00135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1354B4" w14:paraId="3F2C8AE4" w14:textId="77777777" w:rsidTr="6DE5A667">
      <w:tc>
        <w:tcPr>
          <w:tcW w:w="3360" w:type="dxa"/>
        </w:tcPr>
        <w:p w14:paraId="1E6CE39A" w14:textId="2848AC12" w:rsidR="001354B4" w:rsidRDefault="001354B4" w:rsidP="6DE5A667">
          <w:pPr>
            <w:pStyle w:val="Header"/>
            <w:ind w:left="-115"/>
          </w:pPr>
        </w:p>
      </w:tc>
      <w:tc>
        <w:tcPr>
          <w:tcW w:w="3360" w:type="dxa"/>
        </w:tcPr>
        <w:p w14:paraId="5033F005" w14:textId="129E3371" w:rsidR="001354B4" w:rsidRDefault="001354B4" w:rsidP="6DE5A667">
          <w:pPr>
            <w:pStyle w:val="Header"/>
            <w:jc w:val="center"/>
          </w:pPr>
        </w:p>
      </w:tc>
      <w:tc>
        <w:tcPr>
          <w:tcW w:w="3360" w:type="dxa"/>
        </w:tcPr>
        <w:p w14:paraId="12929F68" w14:textId="467DC9CF" w:rsidR="001354B4" w:rsidRDefault="001354B4" w:rsidP="6DE5A667">
          <w:pPr>
            <w:pStyle w:val="Header"/>
            <w:ind w:right="-115"/>
            <w:jc w:val="right"/>
          </w:pPr>
        </w:p>
      </w:tc>
    </w:tr>
  </w:tbl>
  <w:p w14:paraId="22749DDF" w14:textId="72D520B7" w:rsidR="001354B4" w:rsidRDefault="001354B4" w:rsidP="6DE5A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36F5" w14:textId="77777777" w:rsidR="001354B4" w:rsidRDefault="001354B4">
    <w:pPr>
      <w:ind w:right="-144"/>
      <w:jc w:val="center"/>
    </w:pPr>
    <w:r>
      <w:rPr>
        <w:rFonts w:ascii="Tenorite" w:hAnsi="Tenorite" w:cs="Calibri"/>
        <w:noProof/>
        <w:sz w:val="22"/>
        <w:szCs w:val="22"/>
      </w:rPr>
      <w:drawing>
        <wp:inline distT="0" distB="0" distL="0" distR="0" wp14:anchorId="063A0385" wp14:editId="07777777">
          <wp:extent cx="2369823" cy="1512573"/>
          <wp:effectExtent l="0" t="0" r="0" b="0"/>
          <wp:docPr id="1" name="Picture 21" descr="town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3" cy="15125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8D6330E" w14:textId="77777777" w:rsidR="001354B4" w:rsidRDefault="001354B4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of Oneonta</w:t>
    </w:r>
  </w:p>
  <w:p w14:paraId="37873A3D" w14:textId="77777777" w:rsidR="001354B4" w:rsidRDefault="001354B4">
    <w:pPr>
      <w:ind w:right="-144"/>
      <w:jc w:val="center"/>
      <w:rPr>
        <w:rFonts w:ascii="Tenorite" w:hAnsi="Tenorite" w:cs="Calibri"/>
        <w:b/>
        <w:sz w:val="32"/>
        <w:szCs w:val="32"/>
      </w:rPr>
    </w:pPr>
    <w:r>
      <w:rPr>
        <w:rFonts w:ascii="Tenorite" w:hAnsi="Tenorite" w:cs="Calibri"/>
        <w:b/>
        <w:sz w:val="32"/>
        <w:szCs w:val="32"/>
      </w:rPr>
      <w:t>TOWN BOARD</w:t>
    </w:r>
  </w:p>
  <w:p w14:paraId="74149383" w14:textId="77777777" w:rsidR="001354B4" w:rsidRDefault="001354B4">
    <w:pPr>
      <w:ind w:right="-144"/>
      <w:jc w:val="center"/>
      <w:rPr>
        <w:rFonts w:ascii="Tenorite" w:hAnsi="Tenorite" w:cs="Calibri"/>
        <w:sz w:val="20"/>
        <w:szCs w:val="20"/>
      </w:rPr>
    </w:pPr>
    <w:r>
      <w:rPr>
        <w:rFonts w:ascii="Tenorite" w:hAnsi="Tenorite" w:cs="Calibri"/>
        <w:sz w:val="20"/>
        <w:szCs w:val="20"/>
      </w:rPr>
      <w:t>Regular Meeting Minutes</w:t>
    </w:r>
  </w:p>
  <w:p w14:paraId="11DBD409" w14:textId="59DF1E13" w:rsidR="001354B4" w:rsidRDefault="00CF6B48">
    <w:pPr>
      <w:ind w:right="-144"/>
      <w:jc w:val="center"/>
    </w:pPr>
    <w:r>
      <w:rPr>
        <w:rFonts w:ascii="Tenorite" w:hAnsi="Tenorite" w:cs="Calibri"/>
        <w:sz w:val="20"/>
        <w:szCs w:val="20"/>
      </w:rPr>
      <w:t>December 14</w:t>
    </w:r>
    <w:r w:rsidR="001354B4" w:rsidRPr="42C9A988">
      <w:rPr>
        <w:rFonts w:ascii="Tenorite" w:hAnsi="Tenorite" w:cs="Calibri"/>
        <w:sz w:val="20"/>
        <w:szCs w:val="20"/>
      </w:rPr>
      <w:t>, 2022</w:t>
    </w:r>
  </w:p>
  <w:p w14:paraId="323C4EB7" w14:textId="77777777" w:rsidR="001354B4" w:rsidRDefault="001354B4">
    <w:pPr>
      <w:pStyle w:val="Header"/>
      <w:jc w:val="center"/>
    </w:pPr>
    <w:r>
      <w:rPr>
        <w:rFonts w:ascii="Tenorite" w:hAnsi="Tenorite" w:cs="Calibri"/>
        <w:sz w:val="20"/>
        <w:szCs w:val="20"/>
      </w:rPr>
      <w:t>07:00pm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139"/>
    <w:multiLevelType w:val="hybridMultilevel"/>
    <w:tmpl w:val="8EE42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A5823"/>
    <w:multiLevelType w:val="multilevel"/>
    <w:tmpl w:val="05A85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8435F"/>
    <w:multiLevelType w:val="multilevel"/>
    <w:tmpl w:val="CECCF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03679"/>
    <w:multiLevelType w:val="multilevel"/>
    <w:tmpl w:val="E9B45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955"/>
    <w:multiLevelType w:val="multilevel"/>
    <w:tmpl w:val="139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F1D1F"/>
    <w:multiLevelType w:val="multilevel"/>
    <w:tmpl w:val="ACD85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54E92"/>
    <w:multiLevelType w:val="multilevel"/>
    <w:tmpl w:val="E556AD24"/>
    <w:styleLink w:val="AgendaItems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hAnsi="Arial"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83824"/>
    <w:multiLevelType w:val="multilevel"/>
    <w:tmpl w:val="1688B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66B6B"/>
    <w:multiLevelType w:val="multilevel"/>
    <w:tmpl w:val="60E23B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50338"/>
    <w:multiLevelType w:val="multilevel"/>
    <w:tmpl w:val="55E00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6494D"/>
    <w:multiLevelType w:val="multilevel"/>
    <w:tmpl w:val="91505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D26B2"/>
    <w:multiLevelType w:val="multilevel"/>
    <w:tmpl w:val="55DC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669A1"/>
    <w:multiLevelType w:val="multilevel"/>
    <w:tmpl w:val="17DCD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046C7"/>
    <w:multiLevelType w:val="multilevel"/>
    <w:tmpl w:val="07464B60"/>
    <w:styleLink w:val="1ai1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0D7489"/>
    <w:multiLevelType w:val="hybridMultilevel"/>
    <w:tmpl w:val="070E1D58"/>
    <w:lvl w:ilvl="0" w:tplc="CE146B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188FCFC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AF4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A9CA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8D4FE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E6FFC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A74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EAE3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7D3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7EB3"/>
    <w:multiLevelType w:val="multilevel"/>
    <w:tmpl w:val="D0B2F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065C1"/>
    <w:multiLevelType w:val="hybridMultilevel"/>
    <w:tmpl w:val="688AD4FE"/>
    <w:lvl w:ilvl="0" w:tplc="D3865C08">
      <w:start w:val="1"/>
      <w:numFmt w:val="decimal"/>
      <w:lvlText w:val="%1."/>
      <w:lvlJc w:val="left"/>
      <w:pPr>
        <w:ind w:left="7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38"/>
    <w:rsid w:val="000126D4"/>
    <w:rsid w:val="00026DFE"/>
    <w:rsid w:val="000422AE"/>
    <w:rsid w:val="00050BC1"/>
    <w:rsid w:val="00055DEE"/>
    <w:rsid w:val="00072902"/>
    <w:rsid w:val="000B6CBA"/>
    <w:rsid w:val="000D1A82"/>
    <w:rsid w:val="000D1CDF"/>
    <w:rsid w:val="0010089B"/>
    <w:rsid w:val="00115B25"/>
    <w:rsid w:val="001354B4"/>
    <w:rsid w:val="00146D21"/>
    <w:rsid w:val="00166694"/>
    <w:rsid w:val="001C342B"/>
    <w:rsid w:val="001D0B54"/>
    <w:rsid w:val="002372F9"/>
    <w:rsid w:val="002508A3"/>
    <w:rsid w:val="00257955"/>
    <w:rsid w:val="00276BFF"/>
    <w:rsid w:val="002B11C8"/>
    <w:rsid w:val="002B4228"/>
    <w:rsid w:val="002F7F38"/>
    <w:rsid w:val="00372D15"/>
    <w:rsid w:val="00373E3B"/>
    <w:rsid w:val="003B23D6"/>
    <w:rsid w:val="003F5914"/>
    <w:rsid w:val="003F6DD7"/>
    <w:rsid w:val="00403B61"/>
    <w:rsid w:val="00484A50"/>
    <w:rsid w:val="004915D1"/>
    <w:rsid w:val="004C3703"/>
    <w:rsid w:val="004C71EC"/>
    <w:rsid w:val="004D2F69"/>
    <w:rsid w:val="004F381C"/>
    <w:rsid w:val="00541362"/>
    <w:rsid w:val="00545D9A"/>
    <w:rsid w:val="005527DA"/>
    <w:rsid w:val="005B185D"/>
    <w:rsid w:val="005D14A1"/>
    <w:rsid w:val="005E3110"/>
    <w:rsid w:val="00605A10"/>
    <w:rsid w:val="00667941"/>
    <w:rsid w:val="00672CD3"/>
    <w:rsid w:val="006D5F6C"/>
    <w:rsid w:val="006E1ACD"/>
    <w:rsid w:val="00705E4C"/>
    <w:rsid w:val="00737AEB"/>
    <w:rsid w:val="00745BD2"/>
    <w:rsid w:val="00772416"/>
    <w:rsid w:val="007D3AE0"/>
    <w:rsid w:val="007E4717"/>
    <w:rsid w:val="00804DAE"/>
    <w:rsid w:val="00876535"/>
    <w:rsid w:val="008B08AD"/>
    <w:rsid w:val="008E0E34"/>
    <w:rsid w:val="008E1271"/>
    <w:rsid w:val="009330F1"/>
    <w:rsid w:val="009527E9"/>
    <w:rsid w:val="0095702C"/>
    <w:rsid w:val="009633CA"/>
    <w:rsid w:val="00965212"/>
    <w:rsid w:val="009C165B"/>
    <w:rsid w:val="009C3939"/>
    <w:rsid w:val="009F58DC"/>
    <w:rsid w:val="00A1056D"/>
    <w:rsid w:val="00A11375"/>
    <w:rsid w:val="00AA6DBF"/>
    <w:rsid w:val="00B37B5C"/>
    <w:rsid w:val="00B61F38"/>
    <w:rsid w:val="00B84782"/>
    <w:rsid w:val="00B94083"/>
    <w:rsid w:val="00B96D47"/>
    <w:rsid w:val="00BA0692"/>
    <w:rsid w:val="00BB21D7"/>
    <w:rsid w:val="00BB7AB5"/>
    <w:rsid w:val="00BE64C1"/>
    <w:rsid w:val="00BE6AC8"/>
    <w:rsid w:val="00BF6710"/>
    <w:rsid w:val="00C2474D"/>
    <w:rsid w:val="00C24ACE"/>
    <w:rsid w:val="00C36F32"/>
    <w:rsid w:val="00C5234E"/>
    <w:rsid w:val="00CA4E66"/>
    <w:rsid w:val="00CD1DD0"/>
    <w:rsid w:val="00CF0967"/>
    <w:rsid w:val="00CF6B48"/>
    <w:rsid w:val="00D01943"/>
    <w:rsid w:val="00D31A57"/>
    <w:rsid w:val="00D62EA0"/>
    <w:rsid w:val="00D636A7"/>
    <w:rsid w:val="00DB3C34"/>
    <w:rsid w:val="00DF5216"/>
    <w:rsid w:val="00E119E8"/>
    <w:rsid w:val="00E16B21"/>
    <w:rsid w:val="00E83917"/>
    <w:rsid w:val="00EC7442"/>
    <w:rsid w:val="00ED7F4B"/>
    <w:rsid w:val="00F1F607"/>
    <w:rsid w:val="00F21780"/>
    <w:rsid w:val="00F370CF"/>
    <w:rsid w:val="00F37613"/>
    <w:rsid w:val="00F40E05"/>
    <w:rsid w:val="00F44EB8"/>
    <w:rsid w:val="00F576B9"/>
    <w:rsid w:val="00FA0044"/>
    <w:rsid w:val="00FA72D1"/>
    <w:rsid w:val="00FC2DEE"/>
    <w:rsid w:val="00FF06E0"/>
    <w:rsid w:val="012D8BD7"/>
    <w:rsid w:val="0148E9DB"/>
    <w:rsid w:val="016269A3"/>
    <w:rsid w:val="0198440A"/>
    <w:rsid w:val="023D415F"/>
    <w:rsid w:val="0292FA1F"/>
    <w:rsid w:val="033E2674"/>
    <w:rsid w:val="040B3A41"/>
    <w:rsid w:val="04C65B57"/>
    <w:rsid w:val="04E4BCA0"/>
    <w:rsid w:val="054026A1"/>
    <w:rsid w:val="05863B5E"/>
    <w:rsid w:val="05B05042"/>
    <w:rsid w:val="05BCE248"/>
    <w:rsid w:val="061C5AFE"/>
    <w:rsid w:val="06B2A81C"/>
    <w:rsid w:val="07528243"/>
    <w:rsid w:val="079CCD5B"/>
    <w:rsid w:val="07C0AD76"/>
    <w:rsid w:val="07EC1761"/>
    <w:rsid w:val="07F8140C"/>
    <w:rsid w:val="08145D05"/>
    <w:rsid w:val="081F1C72"/>
    <w:rsid w:val="09260E62"/>
    <w:rsid w:val="093267A5"/>
    <w:rsid w:val="09B6AAB1"/>
    <w:rsid w:val="0A2532DA"/>
    <w:rsid w:val="0A2BBDD5"/>
    <w:rsid w:val="0A43DD5E"/>
    <w:rsid w:val="0A4D51A1"/>
    <w:rsid w:val="0B23B823"/>
    <w:rsid w:val="0B585D16"/>
    <w:rsid w:val="0B6B178E"/>
    <w:rsid w:val="0B9EFCCC"/>
    <w:rsid w:val="0BCA66B7"/>
    <w:rsid w:val="0BCA9A41"/>
    <w:rsid w:val="0C50C6FE"/>
    <w:rsid w:val="0CE1F372"/>
    <w:rsid w:val="0CF068C5"/>
    <w:rsid w:val="0D203972"/>
    <w:rsid w:val="0D4C6B02"/>
    <w:rsid w:val="0D663718"/>
    <w:rsid w:val="0D864CFA"/>
    <w:rsid w:val="0DAC8435"/>
    <w:rsid w:val="0E21A880"/>
    <w:rsid w:val="0F3E6CE6"/>
    <w:rsid w:val="114C49CF"/>
    <w:rsid w:val="11F2AB8F"/>
    <w:rsid w:val="11F99B0C"/>
    <w:rsid w:val="11FC1006"/>
    <w:rsid w:val="12257D25"/>
    <w:rsid w:val="124D7C99"/>
    <w:rsid w:val="124FFDE8"/>
    <w:rsid w:val="12760DA8"/>
    <w:rsid w:val="1404C0DA"/>
    <w:rsid w:val="1477C1A7"/>
    <w:rsid w:val="14BAE7D9"/>
    <w:rsid w:val="15E7EE18"/>
    <w:rsid w:val="16188D1D"/>
    <w:rsid w:val="1621D882"/>
    <w:rsid w:val="16758811"/>
    <w:rsid w:val="16AA32C9"/>
    <w:rsid w:val="170D195E"/>
    <w:rsid w:val="179412DF"/>
    <w:rsid w:val="17D0EDA8"/>
    <w:rsid w:val="17E710F4"/>
    <w:rsid w:val="18126E93"/>
    <w:rsid w:val="183EFA3A"/>
    <w:rsid w:val="187E52F3"/>
    <w:rsid w:val="19030F98"/>
    <w:rsid w:val="1994E765"/>
    <w:rsid w:val="1A3FE10C"/>
    <w:rsid w:val="1AE7032B"/>
    <w:rsid w:val="1B3F435A"/>
    <w:rsid w:val="1B48F934"/>
    <w:rsid w:val="1C72D23D"/>
    <w:rsid w:val="1D7220E3"/>
    <w:rsid w:val="1D8CD703"/>
    <w:rsid w:val="1DCAA572"/>
    <w:rsid w:val="1E37840C"/>
    <w:rsid w:val="1EB90540"/>
    <w:rsid w:val="1EE003DD"/>
    <w:rsid w:val="1F1059F3"/>
    <w:rsid w:val="1F35B873"/>
    <w:rsid w:val="205BBAEC"/>
    <w:rsid w:val="20A42A3F"/>
    <w:rsid w:val="20AF2290"/>
    <w:rsid w:val="211F9FCD"/>
    <w:rsid w:val="22B10F98"/>
    <w:rsid w:val="22B34C49"/>
    <w:rsid w:val="2328FB3D"/>
    <w:rsid w:val="235BB583"/>
    <w:rsid w:val="238B8793"/>
    <w:rsid w:val="23B93777"/>
    <w:rsid w:val="23EC8904"/>
    <w:rsid w:val="23FC1887"/>
    <w:rsid w:val="241C9435"/>
    <w:rsid w:val="2432C710"/>
    <w:rsid w:val="2445089E"/>
    <w:rsid w:val="2455B90B"/>
    <w:rsid w:val="249961B3"/>
    <w:rsid w:val="24EFDB7A"/>
    <w:rsid w:val="25214476"/>
    <w:rsid w:val="25445988"/>
    <w:rsid w:val="255B9E35"/>
    <w:rsid w:val="256ECF5E"/>
    <w:rsid w:val="258F5A4D"/>
    <w:rsid w:val="25AA8FC1"/>
    <w:rsid w:val="2643E819"/>
    <w:rsid w:val="265C8063"/>
    <w:rsid w:val="272B2AAE"/>
    <w:rsid w:val="2745240A"/>
    <w:rsid w:val="277F6ECE"/>
    <w:rsid w:val="2781E859"/>
    <w:rsid w:val="27860E07"/>
    <w:rsid w:val="281099EB"/>
    <w:rsid w:val="28277C3C"/>
    <w:rsid w:val="287E216D"/>
    <w:rsid w:val="28933EF7"/>
    <w:rsid w:val="290923E4"/>
    <w:rsid w:val="293D8020"/>
    <w:rsid w:val="2982C700"/>
    <w:rsid w:val="29C34C9D"/>
    <w:rsid w:val="2A2F0F58"/>
    <w:rsid w:val="2A476D6C"/>
    <w:rsid w:val="2A9DE733"/>
    <w:rsid w:val="2B05147B"/>
    <w:rsid w:val="2B7BC59D"/>
    <w:rsid w:val="2B7DD244"/>
    <w:rsid w:val="2BCADFB9"/>
    <w:rsid w:val="2BCBA75E"/>
    <w:rsid w:val="2BE33DCD"/>
    <w:rsid w:val="2CACF638"/>
    <w:rsid w:val="2D219128"/>
    <w:rsid w:val="2D7A42ED"/>
    <w:rsid w:val="2D878F4A"/>
    <w:rsid w:val="2DF05D3A"/>
    <w:rsid w:val="2E918585"/>
    <w:rsid w:val="2F3D9C69"/>
    <w:rsid w:val="2FAF2140"/>
    <w:rsid w:val="301BABD0"/>
    <w:rsid w:val="3044C517"/>
    <w:rsid w:val="309E50DC"/>
    <w:rsid w:val="30BBAF7E"/>
    <w:rsid w:val="30DDB53E"/>
    <w:rsid w:val="30E108F2"/>
    <w:rsid w:val="30FF31B4"/>
    <w:rsid w:val="314EE0A4"/>
    <w:rsid w:val="317E6D99"/>
    <w:rsid w:val="318398DB"/>
    <w:rsid w:val="3249CD34"/>
    <w:rsid w:val="32527F51"/>
    <w:rsid w:val="326DDD55"/>
    <w:rsid w:val="32804FF2"/>
    <w:rsid w:val="334DE092"/>
    <w:rsid w:val="3374ECB4"/>
    <w:rsid w:val="339A7FAE"/>
    <w:rsid w:val="33D5F19E"/>
    <w:rsid w:val="3407A0CE"/>
    <w:rsid w:val="341A29D7"/>
    <w:rsid w:val="358C55BA"/>
    <w:rsid w:val="3621BCF3"/>
    <w:rsid w:val="3664609A"/>
    <w:rsid w:val="3691AAEF"/>
    <w:rsid w:val="3705160E"/>
    <w:rsid w:val="370D9260"/>
    <w:rsid w:val="372E0294"/>
    <w:rsid w:val="379EAB2C"/>
    <w:rsid w:val="37C2651B"/>
    <w:rsid w:val="38200974"/>
    <w:rsid w:val="38773A40"/>
    <w:rsid w:val="38DEBD08"/>
    <w:rsid w:val="392D59E7"/>
    <w:rsid w:val="3A62A86B"/>
    <w:rsid w:val="3AE6C05E"/>
    <w:rsid w:val="3B0FC1D1"/>
    <w:rsid w:val="3B7F6138"/>
    <w:rsid w:val="3BE0393A"/>
    <w:rsid w:val="3C0E09DB"/>
    <w:rsid w:val="3C4FDB5E"/>
    <w:rsid w:val="3C7B61EF"/>
    <w:rsid w:val="3CFF1BDB"/>
    <w:rsid w:val="3D2F07A0"/>
    <w:rsid w:val="3D33B6C1"/>
    <w:rsid w:val="3DB8F6F6"/>
    <w:rsid w:val="3DD8F9F7"/>
    <w:rsid w:val="3DEAC989"/>
    <w:rsid w:val="3E3CF85F"/>
    <w:rsid w:val="3EFC64FB"/>
    <w:rsid w:val="3F3BBA17"/>
    <w:rsid w:val="3F45AA9D"/>
    <w:rsid w:val="3FB71AB9"/>
    <w:rsid w:val="3FF33EDB"/>
    <w:rsid w:val="400C6738"/>
    <w:rsid w:val="4096E0FB"/>
    <w:rsid w:val="40A60937"/>
    <w:rsid w:val="40C0D2D5"/>
    <w:rsid w:val="40EC9591"/>
    <w:rsid w:val="41287499"/>
    <w:rsid w:val="41B29A98"/>
    <w:rsid w:val="42B0A574"/>
    <w:rsid w:val="42C9A988"/>
    <w:rsid w:val="4321C13B"/>
    <w:rsid w:val="438A9A31"/>
    <w:rsid w:val="439A7729"/>
    <w:rsid w:val="43A6749B"/>
    <w:rsid w:val="43F78EC3"/>
    <w:rsid w:val="4452FDD1"/>
    <w:rsid w:val="44C1F186"/>
    <w:rsid w:val="45366EC8"/>
    <w:rsid w:val="453861C8"/>
    <w:rsid w:val="45A00780"/>
    <w:rsid w:val="4623A352"/>
    <w:rsid w:val="46E744D2"/>
    <w:rsid w:val="46ECFA22"/>
    <w:rsid w:val="479EB299"/>
    <w:rsid w:val="47B02D36"/>
    <w:rsid w:val="4829609C"/>
    <w:rsid w:val="48F7F4E2"/>
    <w:rsid w:val="492E5E66"/>
    <w:rsid w:val="4ABA0A11"/>
    <w:rsid w:val="4B04047E"/>
    <w:rsid w:val="4BF65D04"/>
    <w:rsid w:val="4C73C19E"/>
    <w:rsid w:val="4C9FD4DF"/>
    <w:rsid w:val="4CC31DD3"/>
    <w:rsid w:val="4CD4E25C"/>
    <w:rsid w:val="4D59147E"/>
    <w:rsid w:val="4DD351F7"/>
    <w:rsid w:val="4E09BD0F"/>
    <w:rsid w:val="4E46F4AF"/>
    <w:rsid w:val="4E4CEAAF"/>
    <w:rsid w:val="4EC71303"/>
    <w:rsid w:val="4EE6E8D2"/>
    <w:rsid w:val="4F29C840"/>
    <w:rsid w:val="4FA58D70"/>
    <w:rsid w:val="4FD11401"/>
    <w:rsid w:val="5058E843"/>
    <w:rsid w:val="50DB07B9"/>
    <w:rsid w:val="50EC4F68"/>
    <w:rsid w:val="5143B7CF"/>
    <w:rsid w:val="51F3D250"/>
    <w:rsid w:val="523A32B1"/>
    <w:rsid w:val="52866774"/>
    <w:rsid w:val="52E2564A"/>
    <w:rsid w:val="5328A2AF"/>
    <w:rsid w:val="53A8AB81"/>
    <w:rsid w:val="53D36AB0"/>
    <w:rsid w:val="547B5891"/>
    <w:rsid w:val="5510E74B"/>
    <w:rsid w:val="55529B7C"/>
    <w:rsid w:val="55B500B9"/>
    <w:rsid w:val="57BB7BD4"/>
    <w:rsid w:val="58072843"/>
    <w:rsid w:val="58DCCD92"/>
    <w:rsid w:val="594EC9B4"/>
    <w:rsid w:val="59D911A1"/>
    <w:rsid w:val="5A42AC34"/>
    <w:rsid w:val="5B00FFEB"/>
    <w:rsid w:val="5B3406D0"/>
    <w:rsid w:val="5B5402D2"/>
    <w:rsid w:val="5BC9E7BF"/>
    <w:rsid w:val="5C2482F7"/>
    <w:rsid w:val="5C3BBCA3"/>
    <w:rsid w:val="5C841078"/>
    <w:rsid w:val="5CD6AAD6"/>
    <w:rsid w:val="5D05DC13"/>
    <w:rsid w:val="5D0E1A01"/>
    <w:rsid w:val="5D128363"/>
    <w:rsid w:val="5E0D4678"/>
    <w:rsid w:val="5ECD3BB1"/>
    <w:rsid w:val="5ED24063"/>
    <w:rsid w:val="5EF0AF6A"/>
    <w:rsid w:val="5EFA7B6F"/>
    <w:rsid w:val="5F0F7F84"/>
    <w:rsid w:val="5F5174A4"/>
    <w:rsid w:val="5FA7B0F5"/>
    <w:rsid w:val="5FEC153E"/>
    <w:rsid w:val="606B74C1"/>
    <w:rsid w:val="60777BF9"/>
    <w:rsid w:val="607A16FF"/>
    <w:rsid w:val="61034651"/>
    <w:rsid w:val="61C27A0D"/>
    <w:rsid w:val="61C6CFC0"/>
    <w:rsid w:val="61F96A56"/>
    <w:rsid w:val="624D3139"/>
    <w:rsid w:val="62640462"/>
    <w:rsid w:val="6460A4CB"/>
    <w:rsid w:val="64D504F3"/>
    <w:rsid w:val="653E5AB9"/>
    <w:rsid w:val="65BCBCF3"/>
    <w:rsid w:val="664BA018"/>
    <w:rsid w:val="6652A216"/>
    <w:rsid w:val="665C75DA"/>
    <w:rsid w:val="6695EB30"/>
    <w:rsid w:val="67895414"/>
    <w:rsid w:val="68005D59"/>
    <w:rsid w:val="68184432"/>
    <w:rsid w:val="687A3E55"/>
    <w:rsid w:val="6917D39F"/>
    <w:rsid w:val="693415EE"/>
    <w:rsid w:val="69695630"/>
    <w:rsid w:val="69E8E9F6"/>
    <w:rsid w:val="6A166E4A"/>
    <w:rsid w:val="6A59D6B5"/>
    <w:rsid w:val="6A8B3301"/>
    <w:rsid w:val="6B5F7754"/>
    <w:rsid w:val="6C2CEF03"/>
    <w:rsid w:val="6C45A6BD"/>
    <w:rsid w:val="6C60B3C7"/>
    <w:rsid w:val="6C8483A7"/>
    <w:rsid w:val="6D1850F6"/>
    <w:rsid w:val="6D1FC06F"/>
    <w:rsid w:val="6D74CED8"/>
    <w:rsid w:val="6D826FC3"/>
    <w:rsid w:val="6DA7EEBF"/>
    <w:rsid w:val="6DBF34AA"/>
    <w:rsid w:val="6DE5A667"/>
    <w:rsid w:val="6E0BA16F"/>
    <w:rsid w:val="6F734392"/>
    <w:rsid w:val="6FD2A10D"/>
    <w:rsid w:val="6FD96DAE"/>
    <w:rsid w:val="7093473D"/>
    <w:rsid w:val="70A80165"/>
    <w:rsid w:val="70B02E40"/>
    <w:rsid w:val="70B197B2"/>
    <w:rsid w:val="7128A2E3"/>
    <w:rsid w:val="71415F1C"/>
    <w:rsid w:val="71475237"/>
    <w:rsid w:val="719D0C3C"/>
    <w:rsid w:val="71FE108E"/>
    <w:rsid w:val="7263E1E3"/>
    <w:rsid w:val="726F9238"/>
    <w:rsid w:val="7273FE5D"/>
    <w:rsid w:val="72C90F77"/>
    <w:rsid w:val="7314E38E"/>
    <w:rsid w:val="73365F7B"/>
    <w:rsid w:val="738A07D9"/>
    <w:rsid w:val="7422EDBE"/>
    <w:rsid w:val="75103E99"/>
    <w:rsid w:val="7515D6EB"/>
    <w:rsid w:val="753D6AA8"/>
    <w:rsid w:val="757382E9"/>
    <w:rsid w:val="7598A091"/>
    <w:rsid w:val="75DACD48"/>
    <w:rsid w:val="75F1888F"/>
    <w:rsid w:val="76063733"/>
    <w:rsid w:val="77DE6D01"/>
    <w:rsid w:val="78364A75"/>
    <w:rsid w:val="787C8281"/>
    <w:rsid w:val="78A22FD9"/>
    <w:rsid w:val="78DC5CBE"/>
    <w:rsid w:val="79E51C15"/>
    <w:rsid w:val="7A023E65"/>
    <w:rsid w:val="7A4E93F1"/>
    <w:rsid w:val="7A9D7AEE"/>
    <w:rsid w:val="7ACB214C"/>
    <w:rsid w:val="7B51AB14"/>
    <w:rsid w:val="7B80EC76"/>
    <w:rsid w:val="7C428444"/>
    <w:rsid w:val="7CC006FD"/>
    <w:rsid w:val="7D5AE7F4"/>
    <w:rsid w:val="7D76B095"/>
    <w:rsid w:val="7DAA73F3"/>
    <w:rsid w:val="7DF395E0"/>
    <w:rsid w:val="7E6A3904"/>
    <w:rsid w:val="7EF6B855"/>
    <w:rsid w:val="7EF84571"/>
    <w:rsid w:val="7F1F2B27"/>
    <w:rsid w:val="7FA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55EF6B"/>
  <w15:docId w15:val="{BD97C6A2-5CBD-4722-9A75-4FFE18D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pPr>
      <w:keepNext/>
      <w:spacing w:after="840"/>
      <w:jc w:val="center"/>
      <w:outlineLvl w:val="0"/>
    </w:pPr>
    <w:rPr>
      <w:rFonts w:cs="Arial"/>
      <w:b/>
      <w:bCs/>
      <w:smallCaps/>
      <w:kern w:val="3"/>
      <w:sz w:val="72"/>
      <w:szCs w:val="56"/>
    </w:rPr>
  </w:style>
  <w:style w:type="paragraph" w:styleId="Heading2">
    <w:name w:val="heading 2"/>
    <w:basedOn w:val="Normal"/>
    <w:next w:val="Normal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E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</w:style>
  <w:style w:type="paragraph" w:styleId="Caption">
    <w:name w:val="caption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customStyle="1" w:styleId="Style1">
    <w:name w:val="Style1"/>
    <w:basedOn w:val="Heading1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rPr>
      <w:rFonts w:ascii="Calibri" w:eastAsia="Calibri" w:hAnsi="Calibri"/>
      <w:sz w:val="22"/>
      <w:szCs w:val="21"/>
    </w:rPr>
  </w:style>
  <w:style w:type="character" w:customStyle="1" w:styleId="BodyTextChar">
    <w:name w:val="Body Text Char"/>
    <w:rPr>
      <w:rFonts w:ascii="Arial" w:hAnsi="Arial"/>
      <w:sz w:val="28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Palatino Linotype" w:hAnsi="Palatino Linotype"/>
      <w:sz w:val="24"/>
      <w:szCs w:val="24"/>
    </w:rPr>
  </w:style>
  <w:style w:type="character" w:customStyle="1" w:styleId="elementtoproof">
    <w:name w:val="elementtoproof"/>
  </w:style>
  <w:style w:type="paragraph" w:styleId="NoSpacing">
    <w:name w:val="No Spacing"/>
    <w:pPr>
      <w:suppressAutoHyphens/>
    </w:pPr>
    <w:rPr>
      <w:sz w:val="24"/>
      <w:szCs w:val="24"/>
    </w:rPr>
  </w:style>
  <w:style w:type="numbering" w:customStyle="1" w:styleId="AgendaItems">
    <w:name w:val="Agenda Items"/>
    <w:basedOn w:val="NoList"/>
    <w:pPr>
      <w:numPr>
        <w:numId w:val="1"/>
      </w:numPr>
    </w:pPr>
  </w:style>
  <w:style w:type="numbering" w:customStyle="1" w:styleId="1ai1">
    <w:name w:val="1 / a / i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D62E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EA0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E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D62EA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62EA0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73E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373E3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84A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484A50"/>
  </w:style>
  <w:style w:type="character" w:customStyle="1" w:styleId="eop">
    <w:name w:val="eop"/>
    <w:basedOn w:val="DefaultParagraphFont"/>
    <w:rsid w:val="00484A50"/>
  </w:style>
  <w:style w:type="paragraph" w:styleId="IntenseQuote">
    <w:name w:val="Intense Quote"/>
    <w:basedOn w:val="Normal"/>
    <w:next w:val="Normal"/>
    <w:link w:val="IntenseQuoteChar"/>
    <w:uiPriority w:val="30"/>
    <w:qFormat/>
    <w:rsid w:val="00D019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943"/>
    <w:rPr>
      <w:rFonts w:ascii="Palatino Linotype" w:hAnsi="Palatino Linotype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91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06089141.dot</Template>
  <TotalTime>2828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Clerk</vt:lpstr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Clerk</dc:title>
  <dc:subject/>
  <dc:creator>Ryan F. Pereira</dc:creator>
  <cp:keywords/>
  <dc:description/>
  <cp:lastModifiedBy>Ryan Pereira</cp:lastModifiedBy>
  <cp:revision>4</cp:revision>
  <cp:lastPrinted>2023-01-11T22:27:00Z</cp:lastPrinted>
  <dcterms:created xsi:type="dcterms:W3CDTF">2023-01-11T14:41:00Z</dcterms:created>
  <dcterms:modified xsi:type="dcterms:W3CDTF">2023-02-02T18:20:00Z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