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w:rsidR="507A027A" w:rsidP="507A027A" w:rsidRDefault="507A027A" w14:paraId="55ED8357" w14:textId="328CBBAF">
      <w:pPr>
        <w:jc w:val="both"/>
        <w:rPr>
          <w:rFonts w:ascii="Tenorite Display" w:hAnsi="Tenorite Display" w:eastAsia="Tenorite Display" w:cs="Tenorite Display"/>
        </w:rPr>
      </w:pPr>
    </w:p>
    <w:p w:rsidRPr="00231BAB" w:rsidR="00083EA7" w:rsidP="507A027A" w:rsidRDefault="00083EA7" w14:paraId="6A595F07" w14:textId="022CAEB9">
      <w:pPr>
        <w:jc w:val="both"/>
        <w:rPr>
          <w:rFonts w:ascii="Tenorite Display" w:hAnsi="Tenorite Display" w:eastAsia="Tenorite Display" w:cs="Tenorite Display"/>
        </w:rPr>
      </w:pPr>
      <w:r w:rsidRPr="5419B2B8" w:rsidR="00083EA7">
        <w:rPr>
          <w:rFonts w:ascii="Tenorite Display" w:hAnsi="Tenorite Display" w:eastAsia="Tenorite Display" w:cs="Tenorite Display"/>
        </w:rPr>
        <w:t xml:space="preserve">The regular meeting of the Oneonta Town Board was held on </w:t>
      </w:r>
      <w:r w:rsidRPr="5419B2B8" w:rsidR="675239E3">
        <w:rPr>
          <w:rFonts w:ascii="Tenorite Display" w:hAnsi="Tenorite Display" w:eastAsia="Tenorite Display" w:cs="Tenorite Display"/>
        </w:rPr>
        <w:t>September 13</w:t>
      </w:r>
      <w:r w:rsidRPr="5419B2B8" w:rsidR="675239E3">
        <w:rPr>
          <w:rFonts w:ascii="Tenorite Display" w:hAnsi="Tenorite Display" w:eastAsia="Tenorite Display" w:cs="Tenorite Display"/>
        </w:rPr>
        <w:t xml:space="preserve">, </w:t>
      </w:r>
      <w:r w:rsidRPr="5419B2B8" w:rsidR="02B1E324">
        <w:rPr>
          <w:rFonts w:ascii="Tenorite Display" w:hAnsi="Tenorite Display" w:eastAsia="Tenorite Display" w:cs="Tenorite Display"/>
        </w:rPr>
        <w:t>2023,</w:t>
      </w:r>
      <w:r w:rsidRPr="5419B2B8" w:rsidR="00083EA7">
        <w:rPr>
          <w:rFonts w:ascii="Tenorite Display" w:hAnsi="Tenorite Display" w:eastAsia="Tenorite Display" w:cs="Tenorite Display"/>
        </w:rPr>
        <w:t xml:space="preserve"> with the following members present:</w:t>
      </w:r>
    </w:p>
    <w:p w:rsidRPr="00231BAB" w:rsidR="00083EA7" w:rsidP="507A027A" w:rsidRDefault="00083EA7" w14:paraId="019F91D9" w14:textId="77777777" w14:noSpellErr="1">
      <w:pPr>
        <w:jc w:val="both"/>
        <w:rPr>
          <w:rFonts w:ascii="Tenorite Display" w:hAnsi="Tenorite Display" w:eastAsia="Tenorite Display" w:cs="Tenorite Display"/>
        </w:rPr>
      </w:pPr>
    </w:p>
    <w:p w:rsidRPr="00231BAB" w:rsidR="00083EA7" w:rsidP="5419B2B8" w:rsidRDefault="00083EA7" w14:paraId="02E2CA9D" w14:textId="1474A2D4">
      <w:pPr>
        <w:pStyle w:val="Normal"/>
        <w:jc w:val="both"/>
        <w:rPr>
          <w:rFonts w:ascii="Tenorite Display" w:hAnsi="Tenorite Display" w:eastAsia="Tenorite Display" w:cs="Tenorite Display"/>
        </w:rPr>
      </w:pPr>
      <w:r w:rsidRPr="5419B2B8" w:rsidR="0813334B">
        <w:rPr>
          <w:rFonts w:ascii="Tenorite Display" w:hAnsi="Tenorite Display" w:eastAsia="Tenorite Display" w:cs="Tenorite Display"/>
        </w:rPr>
        <w:t xml:space="preserve">Supervisor: </w:t>
      </w:r>
      <w:r>
        <w:tab/>
      </w:r>
      <w:r>
        <w:tab/>
      </w:r>
      <w:r w:rsidRPr="5419B2B8" w:rsidR="0813334B">
        <w:rPr>
          <w:rFonts w:ascii="Tenorite Display" w:hAnsi="Tenorite Display" w:eastAsia="Tenorite Display" w:cs="Tenorite Display"/>
        </w:rPr>
        <w:t xml:space="preserve">Randal I. Mowers </w:t>
      </w:r>
    </w:p>
    <w:p w:rsidRPr="00231BAB" w:rsidR="00083EA7" w:rsidP="507A027A" w:rsidRDefault="00083EA7" w14:paraId="737101C7" w14:textId="7F62C68D">
      <w:pPr>
        <w:pStyle w:val="Normal"/>
        <w:jc w:val="both"/>
        <w:rPr>
          <w:rFonts w:ascii="Tenorite Display" w:hAnsi="Tenorite Display" w:eastAsia="Tenorite Display" w:cs="Tenorite Display"/>
        </w:rPr>
      </w:pPr>
      <w:r w:rsidRPr="5419B2B8" w:rsidR="00083EA7">
        <w:rPr>
          <w:rFonts w:ascii="Tenorite Display" w:hAnsi="Tenorite Display" w:eastAsia="Tenorite Display" w:cs="Tenorite Display"/>
        </w:rPr>
        <w:t xml:space="preserve">Town Board </w:t>
      </w:r>
      <w:r w:rsidRPr="5419B2B8" w:rsidR="00083EA7">
        <w:rPr>
          <w:rFonts w:ascii="Tenorite Display" w:hAnsi="Tenorite Display" w:eastAsia="Tenorite Display" w:cs="Tenorite Display"/>
        </w:rPr>
        <w:t>Member:</w:t>
      </w:r>
      <w:r>
        <w:tab/>
      </w:r>
      <w:r w:rsidRPr="5419B2B8" w:rsidR="0B51AD61">
        <w:rPr>
          <w:rFonts w:ascii="Tenorite Display" w:hAnsi="Tenorite Display" w:eastAsia="Tenorite Display" w:cs="Tenorite Display"/>
        </w:rPr>
        <w:t xml:space="preserve">Kim Fierke </w:t>
      </w:r>
    </w:p>
    <w:p w:rsidRPr="00231BAB" w:rsidR="00083EA7" w:rsidP="5419B2B8" w:rsidRDefault="00083EA7" w14:paraId="0EDA99FC" w14:textId="6B5195E6">
      <w:pPr>
        <w:pStyle w:val="Normal"/>
        <w:jc w:val="both"/>
        <w:rPr>
          <w:rFonts w:ascii="Tenorite Display" w:hAnsi="Tenorite Display" w:eastAsia="Tenorite Display" w:cs="Tenorite Display"/>
        </w:rPr>
      </w:pPr>
      <w:r w:rsidRPr="5419B2B8" w:rsidR="00083EA7">
        <w:rPr>
          <w:rFonts w:ascii="Tenorite Display" w:hAnsi="Tenorite Display" w:eastAsia="Tenorite Display" w:cs="Tenorite Display"/>
        </w:rPr>
        <w:t xml:space="preserve">Town Board </w:t>
      </w:r>
      <w:r w:rsidRPr="5419B2B8" w:rsidR="00083EA7">
        <w:rPr>
          <w:rFonts w:ascii="Tenorite Display" w:hAnsi="Tenorite Display" w:eastAsia="Tenorite Display" w:cs="Tenorite Display"/>
        </w:rPr>
        <w:t>Member:</w:t>
      </w:r>
      <w:r>
        <w:tab/>
      </w:r>
      <w:r w:rsidRPr="5419B2B8" w:rsidR="1C7BD863">
        <w:rPr>
          <w:rFonts w:ascii="Tenorite Display" w:hAnsi="Tenorite Display" w:eastAsia="Tenorite Display" w:cs="Tenorite Display"/>
        </w:rPr>
        <w:t>Skylar J. Thompson</w:t>
      </w:r>
      <w:r w:rsidRPr="5419B2B8" w:rsidR="3D0F7EED">
        <w:rPr>
          <w:rFonts w:ascii="Tenorite Display" w:hAnsi="Tenorite Display" w:eastAsia="Tenorite Display" w:cs="Tenorite Display"/>
        </w:rPr>
        <w:t xml:space="preserve"> </w:t>
      </w:r>
    </w:p>
    <w:p w:rsidRPr="00231BAB" w:rsidR="00083EA7" w:rsidP="507A027A" w:rsidRDefault="00083EA7" w14:paraId="211DDD41" w14:textId="6F4BE36B">
      <w:pPr>
        <w:pStyle w:val="Normal"/>
        <w:jc w:val="both"/>
        <w:rPr>
          <w:rFonts w:ascii="Tenorite Display" w:hAnsi="Tenorite Display" w:eastAsia="Tenorite Display" w:cs="Tenorite Display"/>
        </w:rPr>
      </w:pPr>
      <w:r w:rsidRPr="5419B2B8" w:rsidR="00083EA7">
        <w:rPr>
          <w:rFonts w:ascii="Tenorite Display" w:hAnsi="Tenorite Display" w:eastAsia="Tenorite Display" w:cs="Tenorite Display"/>
        </w:rPr>
        <w:t xml:space="preserve">Town Board </w:t>
      </w:r>
      <w:r w:rsidRPr="5419B2B8" w:rsidR="00083EA7">
        <w:rPr>
          <w:rFonts w:ascii="Tenorite Display" w:hAnsi="Tenorite Display" w:eastAsia="Tenorite Display" w:cs="Tenorite Display"/>
        </w:rPr>
        <w:t>Member:</w:t>
      </w:r>
      <w:r>
        <w:tab/>
      </w:r>
      <w:r w:rsidRPr="5419B2B8" w:rsidR="2CAA15F5">
        <w:rPr>
          <w:rFonts w:ascii="Tenorite Display" w:hAnsi="Tenorite Display" w:eastAsia="Tenorite Display" w:cs="Tenorite Display"/>
        </w:rPr>
        <w:t>Patricia Riddell Kent</w:t>
      </w:r>
      <w:r w:rsidRPr="5419B2B8" w:rsidR="49584D2B">
        <w:rPr>
          <w:rFonts w:ascii="Tenorite Display" w:hAnsi="Tenorite Display" w:eastAsia="Tenorite Display" w:cs="Tenorite Display"/>
        </w:rPr>
        <w:t xml:space="preserve"> </w:t>
      </w:r>
    </w:p>
    <w:p w:rsidRPr="00231BAB" w:rsidR="00083EA7" w:rsidP="5419B2B8" w:rsidRDefault="00083EA7" w14:paraId="11BDC75B" w14:textId="139DD8F2">
      <w:pPr>
        <w:jc w:val="both"/>
        <w:rPr>
          <w:rFonts w:ascii="Tenorite Display" w:hAnsi="Tenorite Display" w:eastAsia="Tenorite Display" w:cs="Tenorite Display"/>
        </w:rPr>
      </w:pPr>
      <w:r w:rsidRPr="5419B2B8" w:rsidR="2CAA15F5">
        <w:rPr>
          <w:rFonts w:ascii="Tenorite Display" w:hAnsi="Tenorite Display" w:eastAsia="Tenorite Display" w:cs="Tenorite Display"/>
        </w:rPr>
        <w:t xml:space="preserve"> </w:t>
      </w:r>
      <w:r w:rsidRPr="5419B2B8" w:rsidR="00083EA7">
        <w:rPr>
          <w:rFonts w:ascii="Tenorite Display" w:hAnsi="Tenorite Display" w:eastAsia="Tenorite Display" w:cs="Tenorite Display"/>
        </w:rPr>
        <w:t xml:space="preserve">Town Board </w:t>
      </w:r>
      <w:r w:rsidRPr="5419B2B8" w:rsidR="00083EA7">
        <w:rPr>
          <w:rFonts w:ascii="Tenorite Display" w:hAnsi="Tenorite Display" w:eastAsia="Tenorite Display" w:cs="Tenorite Display"/>
        </w:rPr>
        <w:t>Member:</w:t>
      </w:r>
      <w:r>
        <w:tab/>
      </w:r>
      <w:r w:rsidRPr="5419B2B8" w:rsidR="0DC5719C">
        <w:rPr>
          <w:rFonts w:ascii="Tenorite Display" w:hAnsi="Tenorite Display" w:eastAsia="Tenorite Display" w:cs="Tenorite Display"/>
        </w:rPr>
        <w:t>Brett Holleran</w:t>
      </w:r>
    </w:p>
    <w:p w:rsidRPr="00231BAB" w:rsidR="00083EA7" w:rsidP="507A027A" w:rsidRDefault="00083EA7" w14:paraId="38959F23" w14:textId="2CF408C2">
      <w:pPr>
        <w:jc w:val="both"/>
        <w:rPr>
          <w:rFonts w:ascii="Tenorite Display" w:hAnsi="Tenorite Display" w:eastAsia="Tenorite Display" w:cs="Tenorite Display"/>
        </w:rPr>
      </w:pPr>
      <w:r w:rsidRPr="507A027A" w:rsidR="00083EA7">
        <w:rPr>
          <w:rFonts w:ascii="Tenorite Display" w:hAnsi="Tenorite Display" w:eastAsia="Tenorite Display" w:cs="Tenorite Display"/>
        </w:rPr>
        <w:t>Town Clerk:</w:t>
      </w:r>
      <w:r>
        <w:tab/>
      </w:r>
      <w:r>
        <w:tab/>
      </w:r>
      <w:r w:rsidRPr="507A027A" w:rsidR="00083EA7">
        <w:rPr>
          <w:rFonts w:ascii="Tenorite Display" w:hAnsi="Tenorite Display" w:eastAsia="Tenorite Display" w:cs="Tenorite Display"/>
        </w:rPr>
        <w:t xml:space="preserve">Ryan F. Pereira </w:t>
      </w:r>
    </w:p>
    <w:p w:rsidRPr="00231BAB" w:rsidR="00083EA7" w:rsidP="507A027A" w:rsidRDefault="00083EA7" w14:paraId="5F06DA94" w14:textId="21EDBA69" w14:noSpellErr="1">
      <w:pPr>
        <w:jc w:val="both"/>
        <w:rPr>
          <w:rFonts w:ascii="Tenorite Display" w:hAnsi="Tenorite Display" w:eastAsia="Tenorite Display" w:cs="Tenorite Display"/>
        </w:rPr>
      </w:pPr>
      <w:r w:rsidRPr="507A027A" w:rsidR="00083EA7">
        <w:rPr>
          <w:rFonts w:ascii="Tenorite Display" w:hAnsi="Tenorite Display" w:eastAsia="Tenorite Display" w:cs="Tenorite Display"/>
        </w:rPr>
        <w:t xml:space="preserve">Town </w:t>
      </w:r>
      <w:r w:rsidRPr="507A027A" w:rsidR="00083EA7">
        <w:rPr>
          <w:rFonts w:ascii="Tenorite Display" w:hAnsi="Tenorite Display" w:eastAsia="Tenorite Display" w:cs="Tenorite Display"/>
        </w:rPr>
        <w:t>Attorney:</w:t>
      </w:r>
      <w:r>
        <w:tab/>
      </w:r>
      <w:r>
        <w:tab/>
      </w:r>
      <w:r w:rsidRPr="507A027A" w:rsidR="00083EA7">
        <w:rPr>
          <w:rFonts w:ascii="Tenorite Display" w:hAnsi="Tenorite Display" w:eastAsia="Tenorite Display" w:cs="Tenorite Display"/>
        </w:rPr>
        <w:t>Robert Panasci</w:t>
      </w:r>
      <w:r w:rsidRPr="507A027A" w:rsidR="00CD69D3">
        <w:rPr>
          <w:rFonts w:ascii="Tenorite Display" w:hAnsi="Tenorite Display" w:eastAsia="Tenorite Display" w:cs="Tenorite Display"/>
        </w:rPr>
        <w:t xml:space="preserve"> </w:t>
      </w:r>
    </w:p>
    <w:p w:rsidRPr="00231BAB" w:rsidR="00083EA7" w:rsidP="507A027A" w:rsidRDefault="00083EA7" w14:paraId="24FC49F1" w14:textId="77777777" w14:noSpellErr="1">
      <w:pPr>
        <w:jc w:val="both"/>
        <w:rPr>
          <w:rFonts w:ascii="Tenorite Display" w:hAnsi="Tenorite Display" w:eastAsia="Tenorite Display" w:cs="Tenorite Display"/>
        </w:rPr>
      </w:pPr>
    </w:p>
    <w:p w:rsidRPr="00231BAB" w:rsidR="00083EA7" w:rsidP="507A027A" w:rsidRDefault="00083EA7" w14:paraId="7DAD64C9" w14:textId="1E8CD28A">
      <w:pPr>
        <w:jc w:val="both"/>
        <w:rPr>
          <w:rFonts w:ascii="Tenorite Display" w:hAnsi="Tenorite Display" w:eastAsia="Tenorite Display" w:cs="Tenorite Display"/>
        </w:rPr>
      </w:pPr>
      <w:r w:rsidRPr="5419B2B8" w:rsidR="00083EA7">
        <w:rPr>
          <w:rFonts w:ascii="Tenorite Display" w:hAnsi="Tenorite Display" w:eastAsia="Tenorite Display" w:cs="Tenorite Display"/>
        </w:rPr>
        <w:t>Others</w:t>
      </w:r>
      <w:r w:rsidRPr="5419B2B8" w:rsidR="00083EA7">
        <w:rPr>
          <w:rFonts w:ascii="Tenorite Display" w:hAnsi="Tenorite Display" w:eastAsia="Tenorite Display" w:cs="Tenorite Display"/>
        </w:rPr>
        <w:t xml:space="preserve"> present: James A. Hurtubise, Supt. of Highways; Michele Catan, County Rep.; </w:t>
      </w:r>
      <w:r w:rsidRPr="5419B2B8" w:rsidR="652C720A">
        <w:rPr>
          <w:rFonts w:ascii="Tenorite Display" w:hAnsi="Tenorite Display" w:eastAsia="Tenorite Display" w:cs="Tenorite Display"/>
        </w:rPr>
        <w:t xml:space="preserve">Tina Winstead, Huntington </w:t>
      </w:r>
      <w:r w:rsidRPr="5419B2B8" w:rsidR="7EB96650">
        <w:rPr>
          <w:rFonts w:ascii="Tenorite Display" w:hAnsi="Tenorite Display" w:eastAsia="Tenorite Display" w:cs="Tenorite Display"/>
        </w:rPr>
        <w:t xml:space="preserve">Memorial </w:t>
      </w:r>
      <w:r w:rsidRPr="5419B2B8" w:rsidR="652C720A">
        <w:rPr>
          <w:rFonts w:ascii="Tenorite Display" w:hAnsi="Tenorite Display" w:eastAsia="Tenorite Display" w:cs="Tenorite Display"/>
        </w:rPr>
        <w:t>Library</w:t>
      </w:r>
      <w:r w:rsidRPr="5419B2B8" w:rsidR="151C6CDF">
        <w:rPr>
          <w:rFonts w:ascii="Tenorite Display" w:hAnsi="Tenorite Display" w:eastAsia="Tenorite Display" w:cs="Tenorite Display"/>
        </w:rPr>
        <w:t xml:space="preserve">; </w:t>
      </w:r>
      <w:r w:rsidRPr="5419B2B8" w:rsidR="447EE4A3">
        <w:rPr>
          <w:rFonts w:ascii="Tenorite Display" w:hAnsi="Tenorite Display" w:eastAsia="Tenorite Display" w:cs="Tenorite Display"/>
        </w:rPr>
        <w:t xml:space="preserve">Glenda Bolton; </w:t>
      </w:r>
      <w:r w:rsidRPr="5419B2B8" w:rsidR="00083EA7">
        <w:rPr>
          <w:rFonts w:ascii="Tenorite Display" w:hAnsi="Tenorite Display" w:eastAsia="Tenorite Display" w:cs="Tenorite Display"/>
        </w:rPr>
        <w:t>Michael Schmitt;</w:t>
      </w:r>
      <w:r w:rsidRPr="5419B2B8" w:rsidR="00083EA7">
        <w:rPr>
          <w:rFonts w:ascii="Tenorite Display" w:hAnsi="Tenorite Display" w:eastAsia="Tenorite Display" w:cs="Tenorite Display"/>
        </w:rPr>
        <w:t xml:space="preserve"> </w:t>
      </w:r>
      <w:r w:rsidRPr="5419B2B8" w:rsidR="00083EA7">
        <w:rPr>
          <w:rFonts w:ascii="Tenorite Display" w:hAnsi="Tenorite Display" w:eastAsia="Tenorite Display" w:cs="Tenorite Display"/>
        </w:rPr>
        <w:t xml:space="preserve">Tom </w:t>
      </w:r>
      <w:r w:rsidRPr="5419B2B8" w:rsidR="00083EA7">
        <w:rPr>
          <w:rFonts w:ascii="Tenorite Display" w:hAnsi="Tenorite Display" w:eastAsia="Tenorite Display" w:cs="Tenorite Display"/>
        </w:rPr>
        <w:t>Armao</w:t>
      </w:r>
      <w:r w:rsidRPr="5419B2B8" w:rsidR="00083EA7">
        <w:rPr>
          <w:rFonts w:ascii="Tenorite Display" w:hAnsi="Tenorite Display" w:eastAsia="Tenorite Display" w:cs="Tenorite Display"/>
        </w:rPr>
        <w:t xml:space="preserve">; </w:t>
      </w:r>
      <w:r w:rsidRPr="5419B2B8" w:rsidR="1309DDE6">
        <w:rPr>
          <w:rFonts w:ascii="Tenorite Display" w:hAnsi="Tenorite Display" w:eastAsia="Tenorite Display" w:cs="Tenorite Display"/>
        </w:rPr>
        <w:t>Ryan Brooks; Sharon Corrado; G</w:t>
      </w:r>
      <w:r w:rsidRPr="5419B2B8" w:rsidR="707438CA">
        <w:rPr>
          <w:rFonts w:ascii="Tenorite Display" w:hAnsi="Tenorite Display" w:eastAsia="Tenorite Display" w:cs="Tenorite Display"/>
        </w:rPr>
        <w:t>orden Huckins</w:t>
      </w:r>
      <w:r w:rsidRPr="5419B2B8" w:rsidR="7FB6A637">
        <w:rPr>
          <w:rFonts w:ascii="Tenorite Display" w:hAnsi="Tenorite Display" w:eastAsia="Tenorite Display" w:cs="Tenorite Display"/>
        </w:rPr>
        <w:t xml:space="preserve">; </w:t>
      </w:r>
      <w:r w:rsidRPr="5419B2B8" w:rsidR="00083EA7">
        <w:rPr>
          <w:rFonts w:ascii="Tenorite Display" w:hAnsi="Tenorite Display" w:eastAsia="Tenorite Display" w:cs="Tenorite Display"/>
        </w:rPr>
        <w:t>Theres</w:t>
      </w:r>
      <w:r w:rsidRPr="5419B2B8" w:rsidR="00083EA7">
        <w:rPr>
          <w:rFonts w:ascii="Tenorite Display" w:hAnsi="Tenorite Display" w:eastAsia="Tenorite Display" w:cs="Tenorite Display"/>
        </w:rPr>
        <w:t>a</w:t>
      </w:r>
      <w:r w:rsidRPr="5419B2B8" w:rsidR="00083EA7">
        <w:rPr>
          <w:rFonts w:ascii="Tenorite Display" w:hAnsi="Tenorite Display" w:eastAsia="Tenorite Display" w:cs="Tenorite Display"/>
        </w:rPr>
        <w:t xml:space="preserve"> </w:t>
      </w:r>
      <w:r w:rsidRPr="5419B2B8" w:rsidR="00083EA7">
        <w:rPr>
          <w:rFonts w:ascii="Tenorite Display" w:hAnsi="Tenorite Display" w:eastAsia="Tenorite Display" w:cs="Tenorite Display"/>
        </w:rPr>
        <w:t>Cyzes</w:t>
      </w:r>
      <w:r w:rsidRPr="5419B2B8" w:rsidR="00083EA7">
        <w:rPr>
          <w:rFonts w:ascii="Tenorite Display" w:hAnsi="Tenorite Display" w:eastAsia="Tenorite Display" w:cs="Tenorite Display"/>
        </w:rPr>
        <w:t>k</w:t>
      </w:r>
      <w:r w:rsidRPr="5419B2B8" w:rsidR="00083EA7">
        <w:rPr>
          <w:rFonts w:ascii="Tenorite Display" w:hAnsi="Tenorite Display" w:eastAsia="Tenorite Display" w:cs="Tenorite Display"/>
        </w:rPr>
        <w:t>i</w:t>
      </w:r>
      <w:r w:rsidRPr="5419B2B8" w:rsidR="6A91D488">
        <w:rPr>
          <w:rFonts w:ascii="Tenorite Display" w:hAnsi="Tenorite Display" w:eastAsia="Tenorite Display" w:cs="Tenorite Display"/>
        </w:rPr>
        <w:t xml:space="preserve">; </w:t>
      </w:r>
      <w:r w:rsidRPr="5419B2B8" w:rsidR="6A91D488">
        <w:rPr>
          <w:rFonts w:ascii="Tenorite Display" w:hAnsi="Tenorite Display" w:eastAsia="Tenorite Display" w:cs="Tenorite Display"/>
        </w:rPr>
        <w:t>Dvaid</w:t>
      </w:r>
      <w:r w:rsidRPr="5419B2B8" w:rsidR="6A91D488">
        <w:rPr>
          <w:rFonts w:ascii="Tenorite Display" w:hAnsi="Tenorite Display" w:eastAsia="Tenorite Display" w:cs="Tenorite Display"/>
        </w:rPr>
        <w:t xml:space="preserve"> </w:t>
      </w:r>
      <w:r w:rsidRPr="5419B2B8" w:rsidR="6A91D488">
        <w:rPr>
          <w:rFonts w:ascii="Tenorite Display" w:hAnsi="Tenorite Display" w:eastAsia="Tenorite Display" w:cs="Tenorite Display"/>
        </w:rPr>
        <w:t>Cyzeski</w:t>
      </w:r>
      <w:r w:rsidRPr="5419B2B8" w:rsidR="00083EA7">
        <w:rPr>
          <w:rFonts w:ascii="Tenorite Display" w:hAnsi="Tenorite Display" w:eastAsia="Tenorite Display" w:cs="Tenorite Display"/>
        </w:rPr>
        <w:t>.</w:t>
      </w:r>
    </w:p>
    <w:p w:rsidR="007839AA" w:rsidP="507A027A" w:rsidRDefault="007839AA" w14:paraId="544B8C63" w14:noSpellErr="1" w14:textId="4B48CB6D">
      <w:pPr>
        <w:pStyle w:val="Normal"/>
        <w:spacing w:line="259" w:lineRule="auto"/>
        <w:jc w:val="both"/>
        <w:rPr>
          <w:rFonts w:ascii="Tenorite Display" w:hAnsi="Tenorite Display" w:eastAsia="Tenorite Display" w:cs="Tenorite Display"/>
          <w:color w:val="222222"/>
        </w:rPr>
      </w:pPr>
    </w:p>
    <w:p w:rsidRPr="009C03F3" w:rsidR="00B21CD0" w:rsidP="507A027A" w:rsidRDefault="00CD69D3" w14:paraId="002421DD" w14:textId="5AF42EA2">
      <w:pPr>
        <w:pStyle w:val="Normal"/>
        <w:spacing w:line="259" w:lineRule="auto"/>
        <w:jc w:val="both"/>
        <w:rPr>
          <w:rFonts w:ascii="Tenorite Display" w:hAnsi="Tenorite Display" w:eastAsia="Tenorite Display" w:cs="Tenorite Display"/>
          <w:color w:val="222222"/>
        </w:rPr>
      </w:pPr>
      <w:r w:rsidRPr="507A027A" w:rsidR="580C7858">
        <w:rPr>
          <w:rFonts w:ascii="Tenorite Display" w:hAnsi="Tenorite Display" w:eastAsia="Tenorite Display" w:cs="Tenorite Display"/>
          <w:color w:val="222222"/>
          <w:u w:val="single"/>
        </w:rPr>
        <w:t>Presentation</w:t>
      </w:r>
    </w:p>
    <w:p w:rsidRPr="009C03F3" w:rsidR="00B21CD0" w:rsidP="507A027A" w:rsidRDefault="00CD69D3" w14:paraId="6D268746" w14:textId="165EA9EC">
      <w:pPr>
        <w:pStyle w:val="Normal"/>
        <w:spacing w:line="259" w:lineRule="auto"/>
        <w:jc w:val="both"/>
        <w:rPr>
          <w:rFonts w:ascii="Tenorite Display" w:hAnsi="Tenorite Display" w:eastAsia="Tenorite Display" w:cs="Tenorite Display"/>
        </w:rPr>
      </w:pPr>
    </w:p>
    <w:p w:rsidR="22D02356" w:rsidP="5419B2B8" w:rsidRDefault="22D02356" w14:paraId="4ADFB7A2" w14:textId="190D81B3">
      <w:pPr>
        <w:pStyle w:val="Normal"/>
        <w:bidi w:val="0"/>
        <w:spacing w:before="0" w:beforeAutospacing="off" w:after="0" w:afterAutospacing="off" w:line="259" w:lineRule="auto"/>
        <w:ind w:left="0" w:right="0"/>
        <w:jc w:val="both"/>
        <w:rPr>
          <w:rFonts w:ascii="Tenorite Display" w:hAnsi="Tenorite Display" w:eastAsia="Tenorite Display" w:cs="Tenorite Display"/>
        </w:rPr>
      </w:pPr>
      <w:r w:rsidRPr="5419B2B8" w:rsidR="22D02356">
        <w:rPr>
          <w:rFonts w:ascii="Tenorite Display" w:hAnsi="Tenorite Display" w:eastAsia="Tenorite Display" w:cs="Tenorite Display"/>
        </w:rPr>
        <w:t xml:space="preserve">Tina </w:t>
      </w:r>
      <w:r w:rsidRPr="5419B2B8" w:rsidR="22D02356">
        <w:rPr>
          <w:rFonts w:ascii="Tenorite Display" w:hAnsi="Tenorite Display" w:eastAsia="Tenorite Display" w:cs="Tenorite Display"/>
        </w:rPr>
        <w:t>WInstead</w:t>
      </w:r>
      <w:r w:rsidRPr="5419B2B8" w:rsidR="22D02356">
        <w:rPr>
          <w:rFonts w:ascii="Tenorite Display" w:hAnsi="Tenorite Display" w:eastAsia="Tenorite Display" w:cs="Tenorite Display"/>
        </w:rPr>
        <w:t>, Director of the Huntington Memorial Library, presented to the board an ann</w:t>
      </w:r>
      <w:r w:rsidRPr="5419B2B8" w:rsidR="0E6B9095">
        <w:rPr>
          <w:rFonts w:ascii="Tenorite Display" w:hAnsi="Tenorite Display" w:eastAsia="Tenorite Display" w:cs="Tenorite Display"/>
        </w:rPr>
        <w:t xml:space="preserve">ual report, </w:t>
      </w:r>
      <w:r w:rsidRPr="5419B2B8" w:rsidR="7B090589">
        <w:rPr>
          <w:rFonts w:ascii="Tenorite Display" w:hAnsi="Tenorite Display" w:eastAsia="Tenorite Display" w:cs="Tenorite Display"/>
        </w:rPr>
        <w:t xml:space="preserve">projected expenses, and a request for more funding </w:t>
      </w:r>
      <w:r w:rsidRPr="5419B2B8" w:rsidR="07D63252">
        <w:rPr>
          <w:rFonts w:ascii="Tenorite Display" w:hAnsi="Tenorite Display" w:eastAsia="Tenorite Display" w:cs="Tenorite Display"/>
        </w:rPr>
        <w:t>from</w:t>
      </w:r>
      <w:r w:rsidRPr="5419B2B8" w:rsidR="7B090589">
        <w:rPr>
          <w:rFonts w:ascii="Tenorite Display" w:hAnsi="Tenorite Display" w:eastAsia="Tenorite Display" w:cs="Tenorite Display"/>
        </w:rPr>
        <w:t xml:space="preserve"> the Town which currently </w:t>
      </w:r>
      <w:r w:rsidRPr="5419B2B8" w:rsidR="0BD910B3">
        <w:rPr>
          <w:rFonts w:ascii="Tenorite Display" w:hAnsi="Tenorite Display" w:eastAsia="Tenorite Display" w:cs="Tenorite Display"/>
        </w:rPr>
        <w:t xml:space="preserve">contributes </w:t>
      </w:r>
      <w:r w:rsidRPr="5419B2B8" w:rsidR="7B090589">
        <w:rPr>
          <w:rFonts w:ascii="Tenorite Display" w:hAnsi="Tenorite Display" w:eastAsia="Tenorite Display" w:cs="Tenorite Display"/>
        </w:rPr>
        <w:t>$50,000</w:t>
      </w:r>
      <w:r w:rsidRPr="5419B2B8" w:rsidR="61F9667B">
        <w:rPr>
          <w:rFonts w:ascii="Tenorite Display" w:hAnsi="Tenorite Display" w:eastAsia="Tenorite Display" w:cs="Tenorite Display"/>
        </w:rPr>
        <w:t xml:space="preserve"> to the </w:t>
      </w:r>
      <w:r w:rsidRPr="5419B2B8" w:rsidR="10C9911E">
        <w:rPr>
          <w:rFonts w:ascii="Tenorite Display" w:hAnsi="Tenorite Display" w:eastAsia="Tenorite Display" w:cs="Tenorite Display"/>
        </w:rPr>
        <w:t>library's</w:t>
      </w:r>
      <w:r w:rsidRPr="5419B2B8" w:rsidR="61F9667B">
        <w:rPr>
          <w:rFonts w:ascii="Tenorite Display" w:hAnsi="Tenorite Display" w:eastAsia="Tenorite Display" w:cs="Tenorite Display"/>
        </w:rPr>
        <w:t xml:space="preserve"> annual budget.</w:t>
      </w:r>
    </w:p>
    <w:p w:rsidRPr="009C03F3" w:rsidR="00B21CD0" w:rsidP="507A027A" w:rsidRDefault="00CD69D3" w14:paraId="425EE3A8" w14:textId="55E99E31">
      <w:pPr>
        <w:pStyle w:val="Normal"/>
        <w:spacing w:line="259" w:lineRule="auto"/>
        <w:ind w:firstLine="0"/>
        <w:jc w:val="both"/>
        <w:rPr>
          <w:rFonts w:ascii="Tenorite Display" w:hAnsi="Tenorite Display" w:eastAsia="Tenorite Display" w:cs="Tenorite Display"/>
        </w:rPr>
      </w:pPr>
    </w:p>
    <w:p w:rsidRPr="009C03F3" w:rsidR="00B21CD0" w:rsidP="5419B2B8" w:rsidRDefault="00CD69D3" w14:paraId="138F7905" w14:textId="4FFBD6DB">
      <w:pPr>
        <w:spacing w:line="259" w:lineRule="auto"/>
        <w:ind/>
        <w:jc w:val="both"/>
        <w:rPr>
          <w:rFonts w:ascii="Tenorite Display" w:hAnsi="Tenorite Display" w:eastAsia="Tenorite Display" w:cs="Tenorite Display"/>
          <w:u w:val="single"/>
        </w:rPr>
      </w:pPr>
      <w:r w:rsidRPr="5419B2B8" w:rsidR="5F8E52F9">
        <w:rPr>
          <w:rFonts w:ascii="Tenorite Display" w:hAnsi="Tenorite Display" w:eastAsia="Tenorite Display" w:cs="Tenorite Display"/>
          <w:u w:val="single"/>
        </w:rPr>
        <w:t>Petitioners “Privilege of the floor”</w:t>
      </w:r>
    </w:p>
    <w:p w:rsidRPr="009C03F3" w:rsidR="00B21CD0" w:rsidP="507A027A" w:rsidRDefault="00CD69D3" w14:paraId="6EECA9EB" w14:textId="536DFA63">
      <w:pPr>
        <w:pStyle w:val="Normal"/>
        <w:spacing w:line="259" w:lineRule="auto"/>
        <w:ind w:firstLine="0"/>
        <w:jc w:val="both"/>
        <w:rPr>
          <w:rFonts w:ascii="Tenorite Display" w:hAnsi="Tenorite Display" w:eastAsia="Tenorite Display" w:cs="Tenorite Display"/>
          <w:sz w:val="24"/>
          <w:szCs w:val="24"/>
        </w:rPr>
      </w:pPr>
    </w:p>
    <w:p w:rsidR="2293225D" w:rsidP="5419B2B8" w:rsidRDefault="2293225D" w14:paraId="0D845586" w14:textId="237C5D79">
      <w:pPr>
        <w:pStyle w:val="Normal"/>
        <w:spacing w:line="259" w:lineRule="auto"/>
        <w:ind w:firstLine="0"/>
        <w:jc w:val="both"/>
        <w:rPr>
          <w:rFonts w:ascii="Tenorite Display" w:hAnsi="Tenorite Display" w:eastAsia="Tenorite Display" w:cs="Tenorite Display"/>
          <w:sz w:val="24"/>
          <w:szCs w:val="24"/>
          <w:u w:val="single"/>
        </w:rPr>
      </w:pPr>
      <w:r w:rsidRPr="5419B2B8" w:rsidR="2293225D">
        <w:rPr>
          <w:rFonts w:ascii="Tenorite Display" w:hAnsi="Tenorite Display" w:eastAsia="Tenorite Display" w:cs="Tenorite Display"/>
          <w:sz w:val="24"/>
          <w:szCs w:val="24"/>
          <w:u w:val="single"/>
        </w:rPr>
        <w:t>Public Hearing</w:t>
      </w:r>
    </w:p>
    <w:p w:rsidR="5419B2B8" w:rsidP="5419B2B8" w:rsidRDefault="5419B2B8" w14:paraId="56BD41D8" w14:textId="34309CD6">
      <w:pPr>
        <w:pStyle w:val="Normal"/>
        <w:spacing w:line="259" w:lineRule="auto"/>
        <w:ind w:firstLine="0"/>
        <w:jc w:val="both"/>
        <w:rPr>
          <w:rFonts w:ascii="Tenorite Display" w:hAnsi="Tenorite Display" w:eastAsia="Tenorite Display" w:cs="Tenorite Display"/>
          <w:sz w:val="24"/>
          <w:szCs w:val="24"/>
        </w:rPr>
      </w:pPr>
    </w:p>
    <w:p w:rsidR="44F889AB" w:rsidP="5419B2B8" w:rsidRDefault="44F889AB" w14:paraId="49760694" w14:textId="72D45420">
      <w:pPr>
        <w:pStyle w:val="Normal"/>
        <w:spacing w:line="259" w:lineRule="auto"/>
        <w:jc w:val="both"/>
        <w:rPr>
          <w:rFonts w:ascii="Tenorite Display" w:hAnsi="Tenorite Display" w:eastAsia="Tenorite Display" w:cs="Tenorite Display"/>
        </w:rPr>
      </w:pPr>
      <w:r w:rsidRPr="5419B2B8" w:rsidR="44F889AB">
        <w:rPr>
          <w:rFonts w:ascii="Tenorite Display" w:hAnsi="Tenorite Display" w:eastAsia="Tenorite Display" w:cs="Tenorite Display"/>
        </w:rPr>
        <w:t xml:space="preserve">RESOLUTION 2023-074 </w:t>
      </w:r>
      <w:r>
        <w:tab/>
      </w:r>
      <w:r w:rsidRPr="5419B2B8" w:rsidR="44F889AB">
        <w:rPr>
          <w:rFonts w:ascii="Tenorite Display" w:hAnsi="Tenorite Display" w:eastAsia="Tenorite Display" w:cs="Tenorite Display"/>
        </w:rPr>
        <w:t xml:space="preserve">     </w:t>
      </w:r>
      <w:r>
        <w:tab/>
      </w:r>
      <w:r w:rsidRPr="5419B2B8" w:rsidR="44F889AB">
        <w:rPr>
          <w:rFonts w:ascii="Tenorite Display" w:hAnsi="Tenorite Display" w:eastAsia="Tenorite Display" w:cs="Tenorite Display"/>
        </w:rPr>
        <w:t>Motion made by Th</w:t>
      </w:r>
      <w:r w:rsidRPr="5419B2B8" w:rsidR="2497EB1F">
        <w:rPr>
          <w:rFonts w:ascii="Tenorite Display" w:hAnsi="Tenorite Display" w:eastAsia="Tenorite Display" w:cs="Tenorite Display"/>
        </w:rPr>
        <w:t>ompson</w:t>
      </w:r>
      <w:r w:rsidRPr="5419B2B8" w:rsidR="44F889AB">
        <w:rPr>
          <w:rFonts w:ascii="Tenorite Display" w:hAnsi="Tenorite Display" w:eastAsia="Tenorite Display" w:cs="Tenorite Display"/>
        </w:rPr>
        <w:t xml:space="preserve">, seconded by </w:t>
      </w:r>
      <w:r w:rsidRPr="5419B2B8" w:rsidR="526BB356">
        <w:rPr>
          <w:rFonts w:ascii="Tenorite Display" w:hAnsi="Tenorite Display" w:eastAsia="Tenorite Display" w:cs="Tenorite Display"/>
        </w:rPr>
        <w:t>Riddell Kent</w:t>
      </w:r>
      <w:r w:rsidRPr="5419B2B8" w:rsidR="44F889AB">
        <w:rPr>
          <w:rFonts w:ascii="Tenorite Display" w:hAnsi="Tenorite Display" w:eastAsia="Tenorite Display" w:cs="Tenorite Display"/>
        </w:rPr>
        <w:t>;</w:t>
      </w:r>
    </w:p>
    <w:p w:rsidR="44F889AB" w:rsidP="5419B2B8" w:rsidRDefault="44F889AB" w14:paraId="74781A6D" w14:textId="6E561019">
      <w:pPr>
        <w:shd w:val="clear" w:color="auto" w:fill="FFFFFF" w:themeFill="background1"/>
        <w:jc w:val="both"/>
        <w:rPr>
          <w:rFonts w:ascii="Tenorite Display" w:hAnsi="Tenorite Display" w:eastAsia="Tenorite Display" w:cs="Tenorite Display"/>
        </w:rPr>
      </w:pPr>
      <w:r w:rsidRPr="5419B2B8" w:rsidR="44F889AB">
        <w:rPr>
          <w:rFonts w:ascii="Tenorite Display" w:hAnsi="Tenorite Display" w:eastAsia="Tenorite Display" w:cs="Tenorite Display"/>
        </w:rPr>
        <w:t xml:space="preserve">Whereas the Board will </w:t>
      </w:r>
      <w:r w:rsidRPr="5419B2B8" w:rsidR="44F889AB">
        <w:rPr>
          <w:rFonts w:ascii="Tenorite Display" w:hAnsi="Tenorite Display" w:eastAsia="Tenorite Display" w:cs="Tenorite Display"/>
          <w:color w:val="000000" w:themeColor="text1" w:themeTint="FF" w:themeShade="FF"/>
        </w:rPr>
        <w:t xml:space="preserve">vote to </w:t>
      </w:r>
      <w:r w:rsidRPr="5419B2B8" w:rsidR="1259A4D8">
        <w:rPr>
          <w:rFonts w:ascii="Tenorite Display" w:hAnsi="Tenorite Display" w:eastAsia="Tenorite Display" w:cs="Tenorite Display"/>
          <w:color w:val="000000" w:themeColor="text1" w:themeTint="FF" w:themeShade="FF"/>
        </w:rPr>
        <w:t xml:space="preserve">open the </w:t>
      </w:r>
      <w:r w:rsidRPr="5419B2B8" w:rsidR="28EB5132">
        <w:rPr>
          <w:rFonts w:ascii="Tenorite Display" w:hAnsi="Tenorite Display" w:eastAsia="Tenorite Display" w:cs="Tenorite Display"/>
          <w:color w:val="000000" w:themeColor="text1" w:themeTint="FF" w:themeShade="FF"/>
        </w:rPr>
        <w:t>public</w:t>
      </w:r>
      <w:r w:rsidRPr="5419B2B8" w:rsidR="1259A4D8">
        <w:rPr>
          <w:rFonts w:ascii="Tenorite Display" w:hAnsi="Tenorite Display" w:eastAsia="Tenorite Display" w:cs="Tenorite Display"/>
          <w:color w:val="000000" w:themeColor="text1" w:themeTint="FF" w:themeShade="FF"/>
        </w:rPr>
        <w:t xml:space="preserve"> hearing to </w:t>
      </w:r>
      <w:r w:rsidRPr="5419B2B8" w:rsidR="1259A4D8">
        <w:rPr>
          <w:rFonts w:ascii="Tenorite Display" w:hAnsi="Tenorite Display" w:eastAsia="Tenorite Display" w:cs="Tenorite Display"/>
          <w:color w:val="000000" w:themeColor="text1" w:themeTint="FF" w:themeShade="FF"/>
        </w:rPr>
        <w:t>solicit</w:t>
      </w:r>
      <w:r w:rsidRPr="5419B2B8" w:rsidR="1259A4D8">
        <w:rPr>
          <w:rFonts w:ascii="Tenorite Display" w:hAnsi="Tenorite Display" w:eastAsia="Tenorite Display" w:cs="Tenorite Display"/>
          <w:color w:val="000000" w:themeColor="text1" w:themeTint="FF" w:themeShade="FF"/>
        </w:rPr>
        <w:t xml:space="preserve"> </w:t>
      </w:r>
      <w:r w:rsidRPr="5419B2B8" w:rsidR="0D3B6B5C">
        <w:rPr>
          <w:rFonts w:ascii="Tenorite Display" w:hAnsi="Tenorite Display" w:eastAsia="Tenorite Display" w:cs="Tenorite Display"/>
          <w:color w:val="000000" w:themeColor="text1" w:themeTint="FF" w:themeShade="FF"/>
        </w:rPr>
        <w:t xml:space="preserve">input on a proposed zoning map </w:t>
      </w:r>
      <w:r w:rsidRPr="5419B2B8" w:rsidR="0D3B6B5C">
        <w:rPr>
          <w:rFonts w:ascii="Tenorite Display" w:hAnsi="Tenorite Display" w:eastAsia="Tenorite Display" w:cs="Tenorite Display"/>
          <w:color w:val="000000" w:themeColor="text1" w:themeTint="FF" w:themeShade="FF"/>
        </w:rPr>
        <w:t>change;</w:t>
      </w:r>
      <w:r w:rsidRPr="5419B2B8" w:rsidR="44F889AB">
        <w:rPr>
          <w:rFonts w:ascii="Tenorite Display" w:hAnsi="Tenorite Display" w:eastAsia="Tenorite Display" w:cs="Tenorite Display"/>
        </w:rPr>
        <w:t xml:space="preserve"> now, therefore be it</w:t>
      </w:r>
    </w:p>
    <w:p w:rsidR="44F889AB" w:rsidP="5419B2B8" w:rsidRDefault="44F889AB" w14:paraId="41C282B8" w14:textId="5429A3DE">
      <w:pPr>
        <w:pStyle w:val="Normal"/>
        <w:jc w:val="both"/>
        <w:rPr>
          <w:rFonts w:ascii="Tenorite Display" w:hAnsi="Tenorite Display" w:eastAsia="Tenorite Display" w:cs="Tenorite Display"/>
        </w:rPr>
      </w:pPr>
      <w:r w:rsidRPr="5419B2B8" w:rsidR="44F889AB">
        <w:rPr>
          <w:rFonts w:ascii="Tenorite Display" w:hAnsi="Tenorite Display" w:eastAsia="Tenorite Display" w:cs="Tenorite Display"/>
          <w:i w:val="1"/>
          <w:iCs w:val="1"/>
        </w:rPr>
        <w:t>Resolved,</w:t>
      </w:r>
      <w:r w:rsidRPr="5419B2B8" w:rsidR="44F889AB">
        <w:rPr>
          <w:rFonts w:ascii="Tenorite Display" w:hAnsi="Tenorite Display" w:eastAsia="Tenorite Display" w:cs="Tenorite Display"/>
        </w:rPr>
        <w:t xml:space="preserve"> </w:t>
      </w:r>
      <w:r w:rsidRPr="5419B2B8" w:rsidR="7E14F4AD">
        <w:rPr>
          <w:rFonts w:ascii="Tenorite Display" w:hAnsi="Tenorite Display" w:eastAsia="Tenorite Display" w:cs="Tenorite Display"/>
          <w:color w:val="000000" w:themeColor="text1" w:themeTint="FF" w:themeShade="FF"/>
        </w:rPr>
        <w:t>convert tax map parcel number 289.00-1-65.00, from residential to commercial, R10 into a B2</w:t>
      </w:r>
      <w:r w:rsidRPr="5419B2B8" w:rsidR="7E14F4AD">
        <w:rPr>
          <w:rFonts w:ascii="Tenorite Display" w:hAnsi="Tenorite Display" w:eastAsia="Tenorite Display" w:cs="Tenorite Display"/>
        </w:rPr>
        <w:t xml:space="preserve">; </w:t>
      </w:r>
    </w:p>
    <w:p w:rsidR="5419B2B8" w:rsidP="5419B2B8" w:rsidRDefault="5419B2B8" w14:paraId="4F5E90B6" w14:textId="046ED053">
      <w:pPr>
        <w:pStyle w:val="Normal"/>
        <w:jc w:val="both"/>
        <w:rPr>
          <w:rFonts w:ascii="Tenorite Display" w:hAnsi="Tenorite Display" w:eastAsia="Tenorite Display" w:cs="Tenorite Display"/>
        </w:rPr>
      </w:pPr>
    </w:p>
    <w:p w:rsidR="44F889AB" w:rsidP="5419B2B8" w:rsidRDefault="44F889AB" w14:paraId="41E7990A" w14:textId="1B9B4CF0">
      <w:pPr>
        <w:pStyle w:val="Normal"/>
        <w:bidi w:val="0"/>
        <w:spacing w:before="0" w:beforeAutospacing="off" w:after="0" w:afterAutospacing="off" w:line="259" w:lineRule="auto"/>
        <w:ind w:left="0" w:right="0"/>
        <w:jc w:val="both"/>
        <w:rPr>
          <w:rFonts w:ascii="Tenorite Display" w:hAnsi="Tenorite Display" w:eastAsia="Tenorite Display" w:cs="Tenorite Display"/>
        </w:rPr>
      </w:pPr>
      <w:r w:rsidRPr="5419B2B8" w:rsidR="44F889AB">
        <w:rPr>
          <w:rFonts w:ascii="Tenorite Display" w:hAnsi="Tenorite Display" w:eastAsia="Tenorite Display" w:cs="Tenorite Display"/>
        </w:rPr>
        <w:t>VOTE</w:t>
      </w:r>
      <w:r>
        <w:tab/>
      </w:r>
      <w:r w:rsidRPr="5419B2B8" w:rsidR="44F889AB">
        <w:rPr>
          <w:rFonts w:ascii="Tenorite Display" w:hAnsi="Tenorite Display" w:eastAsia="Tenorite Display" w:cs="Tenorite Display"/>
        </w:rPr>
        <w:t>Aye</w:t>
      </w:r>
      <w:r>
        <w:tab/>
      </w:r>
      <w:r w:rsidRPr="5419B2B8" w:rsidR="44F889AB">
        <w:rPr>
          <w:rFonts w:ascii="Tenorite Display" w:hAnsi="Tenorite Display" w:eastAsia="Tenorite Display" w:cs="Tenorite Display"/>
        </w:rPr>
        <w:t>(</w:t>
      </w:r>
      <w:r w:rsidRPr="5419B2B8" w:rsidR="3653437B">
        <w:rPr>
          <w:rFonts w:ascii="Tenorite Display" w:hAnsi="Tenorite Display" w:eastAsia="Tenorite Display" w:cs="Tenorite Display"/>
        </w:rPr>
        <w:t>5</w:t>
      </w:r>
      <w:r w:rsidRPr="5419B2B8" w:rsidR="44F889AB">
        <w:rPr>
          <w:rFonts w:ascii="Tenorite Display" w:hAnsi="Tenorite Display" w:eastAsia="Tenorite Display" w:cs="Tenorite Display"/>
        </w:rPr>
        <w:t>)</w:t>
      </w:r>
      <w:r>
        <w:tab/>
      </w:r>
      <w:r>
        <w:tab/>
      </w:r>
      <w:r>
        <w:tab/>
      </w:r>
      <w:r>
        <w:tab/>
      </w:r>
      <w:r>
        <w:tab/>
      </w:r>
      <w:r>
        <w:tab/>
      </w:r>
      <w:r w:rsidRPr="5419B2B8" w:rsidR="4F8551B5">
        <w:rPr>
          <w:rFonts w:ascii="Tenorite Display" w:hAnsi="Tenorite Display" w:eastAsia="Tenorite Display" w:cs="Tenorite Display"/>
        </w:rPr>
        <w:t>SJT</w:t>
      </w:r>
      <w:r>
        <w:tab/>
      </w:r>
      <w:r w:rsidRPr="5419B2B8" w:rsidR="43744AB2">
        <w:rPr>
          <w:rFonts w:ascii="Tenorite Display" w:hAnsi="Tenorite Display" w:eastAsia="Tenorite Display" w:cs="Tenorite Display"/>
        </w:rPr>
        <w:t>PRK</w:t>
      </w:r>
      <w:r>
        <w:tab/>
      </w:r>
      <w:r>
        <w:tab/>
      </w:r>
      <w:r w:rsidRPr="5419B2B8" w:rsidR="44F889AB">
        <w:rPr>
          <w:rFonts w:ascii="Tenorite Display" w:hAnsi="Tenorite Display" w:eastAsia="Tenorite Display" w:cs="Tenorite Display"/>
        </w:rPr>
        <w:t>MOTION CARRIED</w:t>
      </w:r>
    </w:p>
    <w:p w:rsidR="5419B2B8" w:rsidP="5419B2B8" w:rsidRDefault="5419B2B8" w14:paraId="7B9B54F8" w14:textId="3426DE5F">
      <w:pPr>
        <w:pStyle w:val="Normal"/>
        <w:bidi w:val="0"/>
        <w:spacing w:before="0" w:beforeAutospacing="off" w:after="0" w:afterAutospacing="off" w:line="259" w:lineRule="auto"/>
        <w:ind w:left="0" w:right="0"/>
        <w:jc w:val="both"/>
        <w:rPr>
          <w:rFonts w:ascii="Tenorite Display" w:hAnsi="Tenorite Display" w:eastAsia="Tenorite Display" w:cs="Tenorite Display"/>
        </w:rPr>
      </w:pPr>
    </w:p>
    <w:p w:rsidR="7A2837CA" w:rsidP="5419B2B8" w:rsidRDefault="7A2837CA" w14:paraId="744FF100" w14:textId="23EE70DC">
      <w:pPr>
        <w:pStyle w:val="Normal"/>
        <w:bidi w:val="0"/>
        <w:spacing w:line="259" w:lineRule="auto"/>
        <w:jc w:val="both"/>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pPr>
      <w:r w:rsidRPr="5419B2B8" w:rsidR="7A2837CA">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t>There was some d</w:t>
      </w:r>
      <w:r w:rsidRPr="5419B2B8" w:rsidR="55CA499C">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t xml:space="preserve">iscussion </w:t>
      </w:r>
      <w:r w:rsidRPr="5419B2B8" w:rsidR="5C4C2A75">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t xml:space="preserve">between the owner of the property and neighboring property owners </w:t>
      </w:r>
    </w:p>
    <w:p w:rsidR="394A1EC0" w:rsidP="5419B2B8" w:rsidRDefault="394A1EC0" w14:paraId="5CDAD2AB" w14:textId="4E7664D4">
      <w:pPr>
        <w:pStyle w:val="Normal"/>
        <w:bidi w:val="0"/>
        <w:spacing w:line="259" w:lineRule="auto"/>
        <w:jc w:val="both"/>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pPr>
      <w:r w:rsidRPr="5419B2B8" w:rsidR="394A1EC0">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t>center</w:t>
      </w:r>
      <w:r w:rsidRPr="5419B2B8" w:rsidR="008ECE2F">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t>ing</w:t>
      </w:r>
      <w:r w:rsidRPr="5419B2B8" w:rsidR="394A1EC0">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t xml:space="preserve"> around the plan</w:t>
      </w:r>
      <w:r w:rsidRPr="5419B2B8" w:rsidR="07480772">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t>ned usage and development of the property. The owner assured the boa</w:t>
      </w:r>
      <w:r w:rsidRPr="5419B2B8" w:rsidR="24688A3B">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t>rd that they ha</w:t>
      </w:r>
      <w:r w:rsidRPr="5419B2B8" w:rsidR="21B2549E">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t>ve</w:t>
      </w:r>
      <w:r w:rsidRPr="5419B2B8" w:rsidR="24688A3B">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t xml:space="preserve"> sought guidance from the </w:t>
      </w:r>
      <w:r w:rsidRPr="5419B2B8" w:rsidR="425FE205">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t>DEC and</w:t>
      </w:r>
      <w:r w:rsidRPr="5419B2B8" w:rsidR="24688A3B">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t xml:space="preserve"> </w:t>
      </w:r>
      <w:r w:rsidRPr="5419B2B8" w:rsidR="0375E8F1">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t xml:space="preserve">plan </w:t>
      </w:r>
      <w:r w:rsidRPr="5419B2B8" w:rsidR="24688A3B">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t xml:space="preserve">to preserve the natural flow of water </w:t>
      </w:r>
      <w:r w:rsidRPr="5419B2B8" w:rsidR="31F126FA">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t>through</w:t>
      </w:r>
      <w:r w:rsidRPr="5419B2B8" w:rsidR="24688A3B">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t xml:space="preserve"> the </w:t>
      </w:r>
      <w:r w:rsidRPr="5419B2B8" w:rsidR="40F307F9">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t>property</w:t>
      </w:r>
      <w:r w:rsidRPr="5419B2B8" w:rsidR="24688A3B">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t xml:space="preserve"> should any development occur. Town attorney</w:t>
      </w:r>
      <w:r w:rsidRPr="5419B2B8" w:rsidR="5CA6D908">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t xml:space="preserve"> reminded those present that any questions </w:t>
      </w:r>
      <w:r w:rsidRPr="5419B2B8" w:rsidR="56232CE0">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t>concerning</w:t>
      </w:r>
      <w:r w:rsidRPr="5419B2B8" w:rsidR="5CA6D908">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t xml:space="preserve"> actual building of any sort, should be reserved for the Planning Board.</w:t>
      </w:r>
    </w:p>
    <w:p w:rsidR="5419B2B8" w:rsidP="5419B2B8" w:rsidRDefault="5419B2B8" w14:paraId="4345E99A" w14:textId="371C4098">
      <w:pPr>
        <w:pStyle w:val="Normal"/>
        <w:bidi w:val="0"/>
        <w:spacing w:line="259" w:lineRule="auto"/>
        <w:jc w:val="both"/>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pPr>
    </w:p>
    <w:p w:rsidR="2E37AB60" w:rsidP="5419B2B8" w:rsidRDefault="2E37AB60" w14:paraId="3C0A1270" w14:textId="7761E3CD">
      <w:pPr>
        <w:pStyle w:val="Normal"/>
        <w:bidi w:val="0"/>
        <w:spacing w:line="259" w:lineRule="auto"/>
        <w:jc w:val="both"/>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pPr>
      <w:r w:rsidRPr="5419B2B8" w:rsidR="2E37AB60">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t xml:space="preserve">RESOLUTION 2023-075 </w:t>
      </w:r>
      <w:r>
        <w:tab/>
      </w:r>
      <w:r w:rsidRPr="5419B2B8" w:rsidR="2E37AB60">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t xml:space="preserve">     </w:t>
      </w:r>
      <w:r>
        <w:tab/>
      </w:r>
      <w:r w:rsidRPr="5419B2B8" w:rsidR="2E37AB60">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t>Motion made by Thompson, seconded by Ri</w:t>
      </w:r>
      <w:r w:rsidRPr="5419B2B8" w:rsidR="6675FA2D">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t>ddell Kent</w:t>
      </w:r>
      <w:r w:rsidRPr="5419B2B8" w:rsidR="2E37AB60">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t>;</w:t>
      </w:r>
    </w:p>
    <w:p w:rsidR="07A7B9B7" w:rsidP="5419B2B8" w:rsidRDefault="07A7B9B7" w14:paraId="708C376A" w14:textId="44892F99">
      <w:pPr>
        <w:shd w:val="clear" w:color="auto" w:fill="FFFFFF" w:themeFill="background1"/>
        <w:jc w:val="both"/>
        <w:rPr>
          <w:rFonts w:ascii="Tenorite Display" w:hAnsi="Tenorite Display" w:eastAsia="Tenorite Display" w:cs="Tenorite Display"/>
        </w:rPr>
      </w:pPr>
      <w:r w:rsidRPr="5419B2B8" w:rsidR="07A7B9B7">
        <w:rPr>
          <w:rFonts w:ascii="Tenorite Display" w:hAnsi="Tenorite Display" w:eastAsia="Tenorite Display" w:cs="Tenorite Display"/>
        </w:rPr>
        <w:t xml:space="preserve">Whereas the Board will </w:t>
      </w:r>
      <w:r w:rsidRPr="5419B2B8" w:rsidR="07A7B9B7">
        <w:rPr>
          <w:rFonts w:ascii="Tenorite Display" w:hAnsi="Tenorite Display" w:eastAsia="Tenorite Display" w:cs="Tenorite Display"/>
          <w:color w:val="000000" w:themeColor="text1" w:themeTint="FF" w:themeShade="FF"/>
        </w:rPr>
        <w:t xml:space="preserve">vote to close the public hearing to </w:t>
      </w:r>
      <w:r w:rsidRPr="5419B2B8" w:rsidR="07A7B9B7">
        <w:rPr>
          <w:rFonts w:ascii="Tenorite Display" w:hAnsi="Tenorite Display" w:eastAsia="Tenorite Display" w:cs="Tenorite Display"/>
          <w:color w:val="000000" w:themeColor="text1" w:themeTint="FF" w:themeShade="FF"/>
        </w:rPr>
        <w:t>solicit</w:t>
      </w:r>
      <w:r w:rsidRPr="5419B2B8" w:rsidR="07A7B9B7">
        <w:rPr>
          <w:rFonts w:ascii="Tenorite Display" w:hAnsi="Tenorite Display" w:eastAsia="Tenorite Display" w:cs="Tenorite Display"/>
          <w:color w:val="000000" w:themeColor="text1" w:themeTint="FF" w:themeShade="FF"/>
        </w:rPr>
        <w:t xml:space="preserve"> input on a proposed zoning map change;</w:t>
      </w:r>
      <w:r w:rsidRPr="5419B2B8" w:rsidR="07A7B9B7">
        <w:rPr>
          <w:rFonts w:ascii="Tenorite Display" w:hAnsi="Tenorite Display" w:eastAsia="Tenorite Display" w:cs="Tenorite Display"/>
        </w:rPr>
        <w:t xml:space="preserve"> now, therefore be it</w:t>
      </w:r>
    </w:p>
    <w:p w:rsidR="07A7B9B7" w:rsidP="5419B2B8" w:rsidRDefault="07A7B9B7" w14:paraId="46A3430C" w14:textId="0B1F2835">
      <w:pPr>
        <w:pStyle w:val="Normal"/>
        <w:jc w:val="both"/>
        <w:rPr>
          <w:rFonts w:ascii="Tenorite Display" w:hAnsi="Tenorite Display" w:eastAsia="Tenorite Display" w:cs="Tenorite Display"/>
        </w:rPr>
      </w:pPr>
      <w:r w:rsidRPr="5419B2B8" w:rsidR="07A7B9B7">
        <w:rPr>
          <w:rFonts w:ascii="Tenorite Display" w:hAnsi="Tenorite Display" w:eastAsia="Tenorite Display" w:cs="Tenorite Display"/>
          <w:i w:val="1"/>
          <w:iCs w:val="1"/>
        </w:rPr>
        <w:t>Resolved,</w:t>
      </w:r>
      <w:r w:rsidRPr="5419B2B8" w:rsidR="07A7B9B7">
        <w:rPr>
          <w:rFonts w:ascii="Tenorite Display" w:hAnsi="Tenorite Display" w:eastAsia="Tenorite Display" w:cs="Tenorite Display"/>
        </w:rPr>
        <w:t xml:space="preserve"> </w:t>
      </w:r>
      <w:r w:rsidRPr="5419B2B8" w:rsidR="07A7B9B7">
        <w:rPr>
          <w:rFonts w:ascii="Tenorite Display" w:hAnsi="Tenorite Display" w:eastAsia="Tenorite Display" w:cs="Tenorite Display"/>
          <w:color w:val="000000" w:themeColor="text1" w:themeTint="FF" w:themeShade="FF"/>
        </w:rPr>
        <w:t>convert tax map parcel number 289.00-1-65.00, from residential to commercial, R10 into a B2</w:t>
      </w:r>
      <w:r w:rsidRPr="5419B2B8" w:rsidR="07A7B9B7">
        <w:rPr>
          <w:rFonts w:ascii="Tenorite Display" w:hAnsi="Tenorite Display" w:eastAsia="Tenorite Display" w:cs="Tenorite Display"/>
        </w:rPr>
        <w:t>;</w:t>
      </w:r>
    </w:p>
    <w:p w:rsidR="5419B2B8" w:rsidP="5419B2B8" w:rsidRDefault="5419B2B8" w14:paraId="362F76AE" w14:textId="19A8F7B9">
      <w:pPr>
        <w:pStyle w:val="Normal"/>
        <w:jc w:val="both"/>
        <w:rPr>
          <w:rFonts w:ascii="Tenorite Display" w:hAnsi="Tenorite Display" w:eastAsia="Tenorite Display" w:cs="Tenorite Display"/>
        </w:rPr>
      </w:pPr>
    </w:p>
    <w:p w:rsidR="07A7B9B7" w:rsidP="5419B2B8" w:rsidRDefault="07A7B9B7" w14:paraId="69D61B9D" w14:textId="1B9B4CF0">
      <w:pPr>
        <w:pStyle w:val="Normal"/>
        <w:bidi w:val="0"/>
        <w:spacing w:before="0" w:beforeAutospacing="off" w:after="0" w:afterAutospacing="off" w:line="259" w:lineRule="auto"/>
        <w:ind w:left="0" w:right="0"/>
        <w:jc w:val="both"/>
        <w:rPr>
          <w:rFonts w:ascii="Tenorite Display" w:hAnsi="Tenorite Display" w:eastAsia="Tenorite Display" w:cs="Tenorite Display"/>
        </w:rPr>
      </w:pPr>
      <w:r w:rsidRPr="5419B2B8" w:rsidR="07A7B9B7">
        <w:rPr>
          <w:rFonts w:ascii="Tenorite Display" w:hAnsi="Tenorite Display" w:eastAsia="Tenorite Display" w:cs="Tenorite Display"/>
        </w:rPr>
        <w:t>VOTE</w:t>
      </w:r>
      <w:r>
        <w:tab/>
      </w:r>
      <w:r w:rsidRPr="5419B2B8" w:rsidR="07A7B9B7">
        <w:rPr>
          <w:rFonts w:ascii="Tenorite Display" w:hAnsi="Tenorite Display" w:eastAsia="Tenorite Display" w:cs="Tenorite Display"/>
        </w:rPr>
        <w:t>Aye</w:t>
      </w:r>
      <w:r>
        <w:tab/>
      </w:r>
      <w:r w:rsidRPr="5419B2B8" w:rsidR="07A7B9B7">
        <w:rPr>
          <w:rFonts w:ascii="Tenorite Display" w:hAnsi="Tenorite Display" w:eastAsia="Tenorite Display" w:cs="Tenorite Display"/>
        </w:rPr>
        <w:t>(5)</w:t>
      </w:r>
      <w:r>
        <w:tab/>
      </w:r>
      <w:r>
        <w:tab/>
      </w:r>
      <w:r>
        <w:tab/>
      </w:r>
      <w:r>
        <w:tab/>
      </w:r>
      <w:r>
        <w:tab/>
      </w:r>
      <w:r>
        <w:tab/>
      </w:r>
      <w:r w:rsidRPr="5419B2B8" w:rsidR="07A7B9B7">
        <w:rPr>
          <w:rFonts w:ascii="Tenorite Display" w:hAnsi="Tenorite Display" w:eastAsia="Tenorite Display" w:cs="Tenorite Display"/>
        </w:rPr>
        <w:t>SJT</w:t>
      </w:r>
      <w:r>
        <w:tab/>
      </w:r>
      <w:r w:rsidRPr="5419B2B8" w:rsidR="07A7B9B7">
        <w:rPr>
          <w:rFonts w:ascii="Tenorite Display" w:hAnsi="Tenorite Display" w:eastAsia="Tenorite Display" w:cs="Tenorite Display"/>
        </w:rPr>
        <w:t>PRK</w:t>
      </w:r>
      <w:r>
        <w:tab/>
      </w:r>
      <w:r>
        <w:tab/>
      </w:r>
      <w:r w:rsidRPr="5419B2B8" w:rsidR="07A7B9B7">
        <w:rPr>
          <w:rFonts w:ascii="Tenorite Display" w:hAnsi="Tenorite Display" w:eastAsia="Tenorite Display" w:cs="Tenorite Display"/>
        </w:rPr>
        <w:t>MOTION CARRIED</w:t>
      </w:r>
    </w:p>
    <w:p w:rsidR="5419B2B8" w:rsidP="5419B2B8" w:rsidRDefault="5419B2B8" w14:paraId="33191F6C" w14:textId="3C3A381D">
      <w:pPr>
        <w:pStyle w:val="Normal"/>
        <w:bidi w:val="0"/>
        <w:spacing w:line="259" w:lineRule="auto"/>
        <w:jc w:val="both"/>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pPr>
    </w:p>
    <w:p w:rsidR="07A7B9B7" w:rsidP="5419B2B8" w:rsidRDefault="07A7B9B7" w14:paraId="33D5BA76" w14:textId="45D3207C">
      <w:pPr>
        <w:bidi w:val="0"/>
        <w:spacing w:line="276" w:lineRule="auto"/>
        <w:jc w:val="both"/>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pPr>
      <w:r w:rsidRPr="5419B2B8" w:rsidR="07A7B9B7">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t>RESOLUTION 2023-76</w:t>
      </w:r>
      <w:r>
        <w:tab/>
      </w:r>
      <w:r>
        <w:tab/>
      </w:r>
      <w:r>
        <w:tab/>
      </w:r>
      <w:r w:rsidRPr="5419B2B8" w:rsidR="07A7B9B7">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t>Motion by Holleran, seconded by Thompson;</w:t>
      </w:r>
    </w:p>
    <w:p w:rsidR="2E37AB60" w:rsidP="5419B2B8" w:rsidRDefault="2E37AB60" w14:paraId="712DB873" w14:textId="6FB34E26">
      <w:pPr>
        <w:bidi w:val="0"/>
        <w:spacing w:line="276" w:lineRule="auto"/>
        <w:jc w:val="both"/>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pPr>
      <w:r w:rsidRPr="5419B2B8" w:rsidR="2E37AB60">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t xml:space="preserve">Whereas the Board will vote to convert tax map parcel number 289.00-1-65.00, from residential to commercial, R10 into a B2; </w:t>
      </w:r>
      <w:r w:rsidRPr="5419B2B8" w:rsidR="2E37AB60">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t>now, therefore be it</w:t>
      </w:r>
    </w:p>
    <w:p w:rsidR="2E37AB60" w:rsidP="5419B2B8" w:rsidRDefault="2E37AB60" w14:paraId="0CC55916" w14:textId="1A117B27">
      <w:pPr>
        <w:pStyle w:val="Normal"/>
        <w:bidi w:val="0"/>
        <w:spacing w:line="276" w:lineRule="auto"/>
        <w:jc w:val="both"/>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pPr>
      <w:r w:rsidRPr="5419B2B8" w:rsidR="2E37AB60">
        <w:rPr>
          <w:rFonts w:ascii="Tenorite Display" w:hAnsi="Tenorite Display" w:eastAsia="Tenorite Display" w:cs="Tenorite Display"/>
          <w:b w:val="0"/>
          <w:bCs w:val="0"/>
          <w:i w:val="1"/>
          <w:iCs w:val="1"/>
          <w:caps w:val="0"/>
          <w:smallCaps w:val="0"/>
          <w:noProof w:val="0"/>
          <w:color w:val="000000" w:themeColor="text1" w:themeTint="FF" w:themeShade="FF"/>
          <w:sz w:val="24"/>
          <w:szCs w:val="24"/>
          <w:lang w:val="en-US"/>
        </w:rPr>
        <w:t>Resolved,</w:t>
      </w:r>
      <w:r w:rsidRPr="5419B2B8" w:rsidR="2E37AB60">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t xml:space="preserve"> that </w:t>
      </w:r>
      <w:r w:rsidRPr="5419B2B8" w:rsidR="52029C20">
        <w:rPr>
          <w:rFonts w:ascii="Tenorite Display" w:hAnsi="Tenorite Display" w:eastAsia="Tenorite Display" w:cs="Tenorite Display"/>
          <w:noProof w:val="0"/>
          <w:sz w:val="24"/>
          <w:szCs w:val="24"/>
          <w:lang w:val="en-US"/>
        </w:rPr>
        <w:t>after review declare a negative declaration under SEQR.</w:t>
      </w:r>
      <w:r w:rsidRPr="5419B2B8" w:rsidR="2E37AB60">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t>.</w:t>
      </w:r>
    </w:p>
    <w:p w:rsidR="5419B2B8" w:rsidP="5419B2B8" w:rsidRDefault="5419B2B8" w14:paraId="750D4F8B" w14:textId="18C1BFF9">
      <w:pPr>
        <w:bidi w:val="0"/>
        <w:spacing w:line="276" w:lineRule="auto"/>
        <w:jc w:val="both"/>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pPr>
    </w:p>
    <w:p w:rsidR="2E37AB60" w:rsidP="5419B2B8" w:rsidRDefault="2E37AB60" w14:paraId="42E490F0" w14:textId="6FE1674A">
      <w:pPr>
        <w:pStyle w:val="Normal"/>
        <w:bidi w:val="0"/>
        <w:spacing w:before="0" w:beforeAutospacing="off" w:after="0" w:afterAutospacing="off" w:line="259" w:lineRule="auto"/>
        <w:ind w:left="0" w:right="0"/>
        <w:jc w:val="both"/>
      </w:pPr>
      <w:r w:rsidRPr="5419B2B8" w:rsidR="2E37AB60">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t>VOTE</w:t>
      </w:r>
      <w:r>
        <w:tab/>
      </w:r>
      <w:r w:rsidRPr="5419B2B8" w:rsidR="2E37AB60">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t>Aye</w:t>
      </w:r>
      <w:r>
        <w:tab/>
      </w:r>
      <w:r w:rsidRPr="5419B2B8" w:rsidR="2E37AB60">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t>(</w:t>
      </w:r>
      <w:r w:rsidRPr="5419B2B8" w:rsidR="018CD14F">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t>5</w:t>
      </w:r>
      <w:r w:rsidRPr="5419B2B8" w:rsidR="2E37AB60">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t>)</w:t>
      </w:r>
      <w:r>
        <w:tab/>
      </w:r>
      <w:r>
        <w:tab/>
      </w:r>
      <w:r>
        <w:tab/>
      </w:r>
      <w:r>
        <w:tab/>
      </w:r>
      <w:r>
        <w:tab/>
      </w:r>
      <w:r>
        <w:tab/>
      </w:r>
      <w:r w:rsidRPr="5419B2B8" w:rsidR="02CA7DCC">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t>BH</w:t>
      </w:r>
      <w:r>
        <w:tab/>
      </w:r>
      <w:r w:rsidRPr="5419B2B8" w:rsidR="5C15D58B">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t>SJT</w:t>
      </w:r>
      <w:r>
        <w:tab/>
      </w:r>
      <w:r>
        <w:tab/>
      </w:r>
      <w:r w:rsidRPr="5419B2B8" w:rsidR="2E37AB60">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t>MOTION CARRIED</w:t>
      </w:r>
    </w:p>
    <w:p w:rsidR="5419B2B8" w:rsidP="5419B2B8" w:rsidRDefault="5419B2B8" w14:paraId="2D61EBBB" w14:textId="3F10BCF0">
      <w:pPr>
        <w:spacing w:line="259" w:lineRule="auto"/>
        <w:jc w:val="both"/>
        <w:rPr>
          <w:rFonts w:ascii="Tenorite Display" w:hAnsi="Tenorite Display" w:eastAsia="Tenorite Display" w:cs="Tenorite Display"/>
        </w:rPr>
      </w:pPr>
    </w:p>
    <w:p w:rsidR="5FDBA462" w:rsidP="5419B2B8" w:rsidRDefault="5FDBA462" w14:paraId="3645FDA4" w14:textId="596804B0">
      <w:pPr>
        <w:spacing w:line="259" w:lineRule="auto"/>
        <w:jc w:val="both"/>
        <w:rPr>
          <w:rFonts w:ascii="Tenorite Display" w:hAnsi="Tenorite Display" w:eastAsia="Tenorite Display" w:cs="Tenorite Display"/>
        </w:rPr>
      </w:pPr>
      <w:r w:rsidRPr="5419B2B8" w:rsidR="5FDBA462">
        <w:rPr>
          <w:rFonts w:ascii="Tenorite Display" w:hAnsi="Tenorite Display" w:eastAsia="Tenorite Display" w:cs="Tenorite Display"/>
        </w:rPr>
        <w:t>RESOLUTION 2023-77</w:t>
      </w:r>
      <w:r>
        <w:tab/>
      </w:r>
      <w:r>
        <w:tab/>
      </w:r>
      <w:r>
        <w:tab/>
      </w:r>
      <w:r w:rsidRPr="5419B2B8" w:rsidR="5FDBA462">
        <w:rPr>
          <w:rFonts w:ascii="Tenorite Display" w:hAnsi="Tenorite Display" w:eastAsia="Tenorite Display" w:cs="Tenorite Display"/>
        </w:rPr>
        <w:t>Motion by Thompson, seconded by Holleran;</w:t>
      </w:r>
    </w:p>
    <w:p w:rsidR="47CDE138" w:rsidP="5419B2B8" w:rsidRDefault="47CDE138" w14:paraId="46E770DA" w14:textId="2F901AB2">
      <w:pPr>
        <w:pStyle w:val="Normal"/>
        <w:spacing w:line="276" w:lineRule="auto"/>
        <w:jc w:val="both"/>
        <w:rPr>
          <w:rFonts w:ascii="Tenorite Display" w:hAnsi="Tenorite Display" w:eastAsia="Tenorite Display" w:cs="Tenorite Display"/>
        </w:rPr>
      </w:pPr>
      <w:r w:rsidRPr="5419B2B8" w:rsidR="47CDE138">
        <w:rPr>
          <w:rFonts w:ascii="Tenorite Display" w:hAnsi="Tenorite Display" w:eastAsia="Tenorite Display" w:cs="Tenorite Display"/>
        </w:rPr>
        <w:t>Whereas the Board will vote to enact Local Law 2023-01</w:t>
      </w:r>
      <w:r w:rsidRPr="5419B2B8" w:rsidR="2BE98B4A">
        <w:rPr>
          <w:rFonts w:ascii="Tenorite Display" w:hAnsi="Tenorite Display" w:eastAsia="Tenorite Display" w:cs="Tenorite Display"/>
        </w:rPr>
        <w:t>, a local law amending the official zoning map of the map pf the Town of Oneonta; now, therefore be it</w:t>
      </w:r>
    </w:p>
    <w:p w:rsidR="2BE98B4A" w:rsidP="5419B2B8" w:rsidRDefault="2BE98B4A" w14:paraId="64281F31" w14:textId="3989CD23">
      <w:pPr>
        <w:pStyle w:val="Normal"/>
        <w:bidi w:val="0"/>
        <w:spacing w:before="0" w:beforeAutospacing="off" w:after="0" w:afterAutospacing="off" w:line="259" w:lineRule="auto"/>
        <w:ind w:left="0" w:right="0"/>
        <w:jc w:val="both"/>
        <w:rPr>
          <w:rFonts w:ascii="Tenorite Display" w:hAnsi="Tenorite Display" w:eastAsia="Tenorite Display" w:cs="Tenorite Display"/>
        </w:rPr>
      </w:pPr>
      <w:r w:rsidRPr="5419B2B8" w:rsidR="2BE98B4A">
        <w:rPr>
          <w:rFonts w:ascii="Tenorite Display" w:hAnsi="Tenorite Display" w:eastAsia="Tenorite Display" w:cs="Tenorite Display"/>
        </w:rPr>
        <w:t>Resolved, that the Board sha</w:t>
      </w:r>
      <w:r w:rsidRPr="5419B2B8" w:rsidR="5AA2665D">
        <w:rPr>
          <w:rFonts w:ascii="Tenorite Display" w:hAnsi="Tenorite Display" w:eastAsia="Tenorite Display" w:cs="Tenorite Display"/>
        </w:rPr>
        <w:t>l</w:t>
      </w:r>
      <w:r w:rsidRPr="5419B2B8" w:rsidR="2BE98B4A">
        <w:rPr>
          <w:rFonts w:ascii="Tenorite Display" w:hAnsi="Tenorite Display" w:eastAsia="Tenorite Display" w:cs="Tenorite Display"/>
        </w:rPr>
        <w:t xml:space="preserve">l </w:t>
      </w:r>
      <w:r w:rsidRPr="5419B2B8" w:rsidR="2BE98B4A">
        <w:rPr>
          <w:rFonts w:ascii="Tenorite Display" w:hAnsi="Tenorite Display" w:eastAsia="Tenorite Display" w:cs="Tenorite Display"/>
        </w:rPr>
        <w:t xml:space="preserve">set </w:t>
      </w:r>
      <w:r w:rsidRPr="5419B2B8" w:rsidR="69B9F2C2">
        <w:rPr>
          <w:rFonts w:ascii="Tenorite Display" w:hAnsi="Tenorite Display" w:eastAsia="Tenorite Display" w:cs="Tenorite Display"/>
        </w:rPr>
        <w:t>forth in</w:t>
      </w:r>
      <w:r w:rsidRPr="5419B2B8" w:rsidR="69B9F2C2">
        <w:rPr>
          <w:rFonts w:ascii="Tenorite Display" w:hAnsi="Tenorite Display" w:eastAsia="Tenorite Display" w:cs="Tenorite Display"/>
        </w:rPr>
        <w:t xml:space="preserve"> local law, </w:t>
      </w:r>
      <w:r w:rsidRPr="5419B2B8" w:rsidR="4F72FBBF">
        <w:rPr>
          <w:rFonts w:ascii="Tenorite Display" w:hAnsi="Tenorite Display" w:eastAsia="Tenorite Display" w:cs="Tenorite Display"/>
        </w:rPr>
        <w:t xml:space="preserve">change </w:t>
      </w:r>
      <w:r w:rsidRPr="5419B2B8" w:rsidR="69B9F2C2">
        <w:rPr>
          <w:rFonts w:ascii="Tenorite Display" w:hAnsi="Tenorite Display" w:eastAsia="Tenorite Display" w:cs="Tenorite Display"/>
        </w:rPr>
        <w:t xml:space="preserve">the zoning from R-10 to B-2, </w:t>
      </w:r>
      <w:r w:rsidRPr="5419B2B8" w:rsidR="3B0E68FE">
        <w:rPr>
          <w:rFonts w:ascii="Tenorite Display" w:hAnsi="Tenorite Display" w:eastAsia="Tenorite Display" w:cs="Tenorite Display"/>
        </w:rPr>
        <w:t xml:space="preserve">the </w:t>
      </w:r>
      <w:r w:rsidRPr="5419B2B8" w:rsidR="69B9F2C2">
        <w:rPr>
          <w:rFonts w:ascii="Tenorite Display" w:hAnsi="Tenorite Display" w:eastAsia="Tenorite Display" w:cs="Tenorite Display"/>
        </w:rPr>
        <w:t>property at 57</w:t>
      </w:r>
      <w:r w:rsidRPr="5419B2B8" w:rsidR="490C655B">
        <w:rPr>
          <w:rFonts w:ascii="Tenorite Display" w:hAnsi="Tenorite Display" w:eastAsia="Tenorite Display" w:cs="Tenorite Display"/>
        </w:rPr>
        <w:t>64 State Highway (TAX MAP NO. 289.00-1-65.04).</w:t>
      </w:r>
    </w:p>
    <w:p w:rsidR="5419B2B8" w:rsidP="5419B2B8" w:rsidRDefault="5419B2B8" w14:paraId="7D66DF35" w14:textId="66FF8D08">
      <w:pPr>
        <w:pStyle w:val="Normal"/>
        <w:bidi w:val="0"/>
        <w:spacing w:before="0" w:beforeAutospacing="off" w:after="0" w:afterAutospacing="off" w:line="259" w:lineRule="auto"/>
        <w:ind w:left="0" w:right="0"/>
        <w:jc w:val="both"/>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pPr>
    </w:p>
    <w:p w:rsidR="1A60DB97" w:rsidP="5419B2B8" w:rsidRDefault="1A60DB97" w14:paraId="284DBACD" w14:textId="79BFE482">
      <w:pPr>
        <w:pStyle w:val="Normal"/>
        <w:bidi w:val="0"/>
        <w:spacing w:before="0" w:beforeAutospacing="off" w:after="0" w:afterAutospacing="off" w:line="259" w:lineRule="auto"/>
        <w:ind w:left="0" w:right="0"/>
        <w:jc w:val="both"/>
      </w:pPr>
      <w:r w:rsidRPr="5419B2B8" w:rsidR="1A60DB97">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t>VOTE</w:t>
      </w:r>
      <w:r>
        <w:tab/>
      </w:r>
      <w:r w:rsidRPr="5419B2B8" w:rsidR="1A60DB97">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t>Aye</w:t>
      </w:r>
      <w:r>
        <w:tab/>
      </w:r>
      <w:r w:rsidRPr="5419B2B8" w:rsidR="1A60DB97">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t>(5)</w:t>
      </w:r>
      <w:r>
        <w:tab/>
      </w:r>
      <w:r>
        <w:tab/>
      </w:r>
      <w:r>
        <w:tab/>
      </w:r>
      <w:r>
        <w:tab/>
      </w:r>
      <w:r>
        <w:tab/>
      </w:r>
      <w:r>
        <w:tab/>
      </w:r>
      <w:r w:rsidRPr="5419B2B8" w:rsidR="1A60DB97">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t>SJT</w:t>
      </w:r>
      <w:r>
        <w:tab/>
      </w:r>
      <w:r w:rsidRPr="5419B2B8" w:rsidR="1A60DB97">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t>BH</w:t>
      </w:r>
      <w:r>
        <w:tab/>
      </w:r>
      <w:r>
        <w:tab/>
      </w:r>
      <w:r w:rsidRPr="5419B2B8" w:rsidR="1A60DB97">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t>MOTION CARRIED</w:t>
      </w:r>
    </w:p>
    <w:p w:rsidRPr="009C03F3" w:rsidR="00B21CD0" w:rsidP="507A027A" w:rsidRDefault="00CD69D3" w14:paraId="33ACE5EA" w14:textId="767035EE">
      <w:pPr>
        <w:pStyle w:val="Normal"/>
        <w:spacing w:line="259" w:lineRule="auto"/>
        <w:jc w:val="both"/>
        <w:rPr>
          <w:rFonts w:ascii="Tenorite Display" w:hAnsi="Tenorite Display" w:eastAsia="Tenorite Display" w:cs="Tenorite Display"/>
        </w:rPr>
      </w:pPr>
    </w:p>
    <w:p w:rsidRPr="009C03F3" w:rsidR="00B21CD0" w:rsidP="507A027A" w:rsidRDefault="00CD69D3" w14:paraId="7841A38D" w14:textId="6ACC45EC">
      <w:pPr>
        <w:pStyle w:val="Normal"/>
        <w:spacing w:line="259" w:lineRule="auto"/>
        <w:jc w:val="both"/>
        <w:rPr>
          <w:rFonts w:ascii="Tenorite Display" w:hAnsi="Tenorite Display" w:eastAsia="Tenorite Display" w:cs="Tenorite Display"/>
        </w:rPr>
      </w:pPr>
      <w:r w:rsidRPr="5419B2B8" w:rsidR="715E5537">
        <w:rPr>
          <w:rFonts w:ascii="Tenorite Display" w:hAnsi="Tenorite Display" w:eastAsia="Tenorite Display" w:cs="Tenorite Display"/>
        </w:rPr>
        <w:t>Legislative</w:t>
      </w:r>
    </w:p>
    <w:p w:rsidR="5419B2B8" w:rsidP="5419B2B8" w:rsidRDefault="5419B2B8" w14:paraId="511454A3" w14:textId="0FE4DF01">
      <w:pPr>
        <w:pStyle w:val="Normal"/>
        <w:spacing w:line="259" w:lineRule="auto"/>
        <w:jc w:val="both"/>
        <w:rPr>
          <w:rFonts w:ascii="Tenorite Display" w:hAnsi="Tenorite Display" w:eastAsia="Tenorite Display" w:cs="Tenorite Display"/>
        </w:rPr>
      </w:pPr>
    </w:p>
    <w:p w:rsidR="7005899E" w:rsidP="5419B2B8" w:rsidRDefault="7005899E" w14:paraId="7B416468" w14:textId="7E127414">
      <w:pPr>
        <w:pStyle w:val="Normal"/>
        <w:spacing w:line="259" w:lineRule="auto"/>
        <w:jc w:val="both"/>
        <w:rPr>
          <w:rFonts w:ascii="Tenorite Display" w:hAnsi="Tenorite Display" w:eastAsia="Tenorite Display" w:cs="Tenorite Display"/>
        </w:rPr>
      </w:pPr>
      <w:r w:rsidRPr="5419B2B8" w:rsidR="7005899E">
        <w:rPr>
          <w:rFonts w:ascii="Tenorite Display" w:hAnsi="Tenorite Display" w:eastAsia="Tenorite Display" w:cs="Tenorite Display"/>
        </w:rPr>
        <w:t>RESOLUTION 2023-78</w:t>
      </w:r>
      <w:r>
        <w:tab/>
      </w:r>
      <w:r>
        <w:tab/>
      </w:r>
      <w:r>
        <w:tab/>
      </w:r>
      <w:r w:rsidRPr="5419B2B8" w:rsidR="7005899E">
        <w:rPr>
          <w:rFonts w:ascii="Tenorite Display" w:hAnsi="Tenorite Display" w:eastAsia="Tenorite Display" w:cs="Tenorite Display"/>
        </w:rPr>
        <w:t>Motion by Thompson, seconded by Holleran;</w:t>
      </w:r>
    </w:p>
    <w:p w:rsidR="7005899E" w:rsidP="5419B2B8" w:rsidRDefault="7005899E" w14:paraId="36DD7ADD" w14:textId="2BB39B89">
      <w:pPr>
        <w:pStyle w:val="Normal"/>
        <w:spacing w:line="259" w:lineRule="auto"/>
        <w:jc w:val="both"/>
        <w:rPr>
          <w:rFonts w:ascii="Tenorite Display" w:hAnsi="Tenorite Display" w:eastAsia="Tenorite Display" w:cs="Tenorite Display"/>
        </w:rPr>
      </w:pPr>
      <w:r w:rsidRPr="5419B2B8" w:rsidR="7005899E">
        <w:rPr>
          <w:rFonts w:ascii="Tenorite Display" w:hAnsi="Tenorite Display" w:eastAsia="Tenorite Display" w:cs="Tenorite Display"/>
        </w:rPr>
        <w:t>Whereas the Board</w:t>
      </w:r>
      <w:r w:rsidRPr="5419B2B8" w:rsidR="2EAA6ED0">
        <w:rPr>
          <w:rFonts w:ascii="Tenorite Display" w:hAnsi="Tenorite Display" w:eastAsia="Tenorite Display" w:cs="Tenorite Display"/>
        </w:rPr>
        <w:t xml:space="preserve"> </w:t>
      </w:r>
      <w:r w:rsidRPr="5419B2B8" w:rsidR="061C530F">
        <w:rPr>
          <w:rFonts w:ascii="Tenorite Display" w:hAnsi="Tenorite Display" w:eastAsia="Tenorite Display" w:cs="Tenorite Display"/>
        </w:rPr>
        <w:t xml:space="preserve">will vote to </w:t>
      </w:r>
      <w:r w:rsidRPr="5419B2B8" w:rsidR="2EAA6ED0">
        <w:rPr>
          <w:rFonts w:ascii="Tenorite Display" w:hAnsi="Tenorite Display" w:eastAsia="Tenorite Display" w:cs="Tenorite Display"/>
        </w:rPr>
        <w:t xml:space="preserve">set a </w:t>
      </w:r>
      <w:r w:rsidRPr="5419B2B8" w:rsidR="69D22A67">
        <w:rPr>
          <w:rFonts w:ascii="Tenorite Display" w:hAnsi="Tenorite Display" w:eastAsia="Tenorite Display" w:cs="Tenorite Display"/>
        </w:rPr>
        <w:t>public hearing, t</w:t>
      </w:r>
      <w:r w:rsidRPr="5419B2B8" w:rsidR="7005899E">
        <w:rPr>
          <w:rFonts w:ascii="Tenorite Display" w:hAnsi="Tenorite Display" w:eastAsia="Tenorite Display" w:cs="Tenorite Display"/>
        </w:rPr>
        <w:t>he</w:t>
      </w:r>
      <w:r w:rsidRPr="5419B2B8" w:rsidR="7005899E">
        <w:rPr>
          <w:rFonts w:ascii="Tenorite Display" w:hAnsi="Tenorite Display" w:eastAsia="Tenorite Display" w:cs="Tenorite Display"/>
        </w:rPr>
        <w:t xml:space="preserve"> purpose of the hearing is to solicit public input on a proposed zoning change from R-40 to B-2, for tax parcel nos.; 287.00-1-20.02/287.00-1-38.00/287.00-1-35.02/287.00-1-35.01/287.00-1- 54.00/287.00-1-53.00/287.00-1-20.03/284.00-1-84.00</w:t>
      </w:r>
      <w:r w:rsidRPr="5419B2B8" w:rsidR="0C82E973">
        <w:rPr>
          <w:rFonts w:ascii="Tenorite Display" w:hAnsi="Tenorite Display" w:eastAsia="Tenorite Display" w:cs="Tenorite Display"/>
        </w:rPr>
        <w:t>; now, therefore be it</w:t>
      </w:r>
    </w:p>
    <w:p w:rsidR="0C82E973" w:rsidP="5419B2B8" w:rsidRDefault="0C82E973" w14:paraId="5107F713" w14:textId="3EA9CF1C">
      <w:pPr>
        <w:pStyle w:val="Normal"/>
        <w:spacing w:line="259" w:lineRule="auto"/>
        <w:jc w:val="both"/>
        <w:rPr>
          <w:rFonts w:ascii="Tenorite Display" w:hAnsi="Tenorite Display" w:eastAsia="Tenorite Display" w:cs="Tenorite Display"/>
        </w:rPr>
      </w:pPr>
      <w:r w:rsidRPr="5419B2B8" w:rsidR="0C82E973">
        <w:rPr>
          <w:rFonts w:ascii="Tenorite Display" w:hAnsi="Tenorite Display" w:eastAsia="Tenorite Display" w:cs="Tenorite Display"/>
        </w:rPr>
        <w:t>Resolved, that a public hearing be set for the next regular Board meeting, October 11, 2023, approx. 07:05pm.</w:t>
      </w:r>
    </w:p>
    <w:p w:rsidR="5419B2B8" w:rsidP="5419B2B8" w:rsidRDefault="5419B2B8" w14:paraId="77999CF0" w14:textId="2C8731B8">
      <w:pPr>
        <w:pStyle w:val="Normal"/>
        <w:spacing w:line="259" w:lineRule="auto"/>
        <w:jc w:val="both"/>
        <w:rPr>
          <w:rFonts w:ascii="Tenorite Display" w:hAnsi="Tenorite Display" w:eastAsia="Tenorite Display" w:cs="Tenorite Display"/>
        </w:rPr>
      </w:pPr>
    </w:p>
    <w:p w:rsidR="17CAB033" w:rsidP="5419B2B8" w:rsidRDefault="17CAB033" w14:paraId="5F1D557B" w14:textId="79BFE482">
      <w:pPr>
        <w:pStyle w:val="Normal"/>
        <w:bidi w:val="0"/>
        <w:spacing w:before="0" w:beforeAutospacing="off" w:after="0" w:afterAutospacing="off" w:line="259" w:lineRule="auto"/>
        <w:ind w:left="0" w:right="0"/>
        <w:jc w:val="both"/>
      </w:pPr>
      <w:r w:rsidRPr="5419B2B8" w:rsidR="17CAB033">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t>VOTE</w:t>
      </w:r>
      <w:r>
        <w:tab/>
      </w:r>
      <w:r w:rsidRPr="5419B2B8" w:rsidR="17CAB033">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t>Aye</w:t>
      </w:r>
      <w:r>
        <w:tab/>
      </w:r>
      <w:r w:rsidRPr="5419B2B8" w:rsidR="17CAB033">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t>(5)</w:t>
      </w:r>
      <w:r>
        <w:tab/>
      </w:r>
      <w:r>
        <w:tab/>
      </w:r>
      <w:r>
        <w:tab/>
      </w:r>
      <w:r>
        <w:tab/>
      </w:r>
      <w:r>
        <w:tab/>
      </w:r>
      <w:r>
        <w:tab/>
      </w:r>
      <w:r w:rsidRPr="5419B2B8" w:rsidR="17CAB033">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t>SJT</w:t>
      </w:r>
      <w:r>
        <w:tab/>
      </w:r>
      <w:r w:rsidRPr="5419B2B8" w:rsidR="17CAB033">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t>BH</w:t>
      </w:r>
      <w:r>
        <w:tab/>
      </w:r>
      <w:r>
        <w:tab/>
      </w:r>
      <w:r w:rsidRPr="5419B2B8" w:rsidR="17CAB033">
        <w:rPr>
          <w:rFonts w:ascii="Tenorite Display" w:hAnsi="Tenorite Display" w:eastAsia="Tenorite Display" w:cs="Tenorite Display"/>
          <w:b w:val="0"/>
          <w:bCs w:val="0"/>
          <w:i w:val="0"/>
          <w:iCs w:val="0"/>
          <w:caps w:val="0"/>
          <w:smallCaps w:val="0"/>
          <w:noProof w:val="0"/>
          <w:color w:val="000000" w:themeColor="text1" w:themeTint="FF" w:themeShade="FF"/>
          <w:sz w:val="24"/>
          <w:szCs w:val="24"/>
          <w:lang w:val="en-US"/>
        </w:rPr>
        <w:t>MOTION CARRIED</w:t>
      </w:r>
    </w:p>
    <w:p w:rsidR="5419B2B8" w:rsidP="5419B2B8" w:rsidRDefault="5419B2B8" w14:paraId="2166A22E" w14:textId="7057BA4C">
      <w:pPr>
        <w:pStyle w:val="Normal"/>
        <w:spacing w:line="259" w:lineRule="auto"/>
        <w:jc w:val="both"/>
        <w:rPr>
          <w:rFonts w:ascii="Tenorite Display" w:hAnsi="Tenorite Display" w:eastAsia="Tenorite Display" w:cs="Tenorite Display"/>
        </w:rPr>
      </w:pPr>
    </w:p>
    <w:p w:rsidRPr="009C03F3" w:rsidR="00B21CD0" w:rsidP="507A027A" w:rsidRDefault="00CD69D3" w14:paraId="5C61F4FA" w14:textId="4560FF56">
      <w:pPr>
        <w:pStyle w:val="Normal"/>
        <w:spacing w:line="259" w:lineRule="auto"/>
        <w:jc w:val="both"/>
        <w:rPr>
          <w:rFonts w:ascii="Tenorite Display" w:hAnsi="Tenorite Display" w:eastAsia="Tenorite Display" w:cs="Tenorite Display"/>
        </w:rPr>
      </w:pPr>
      <w:r w:rsidRPr="5419B2B8" w:rsidR="17CAB033">
        <w:rPr>
          <w:rFonts w:ascii="Tenorite Display" w:hAnsi="Tenorite Display" w:eastAsia="Tenorite Display" w:cs="Tenorite Display"/>
        </w:rPr>
        <w:t>RESOLUTION 2023-79</w:t>
      </w:r>
      <w:r>
        <w:tab/>
      </w:r>
      <w:r>
        <w:tab/>
      </w:r>
      <w:r>
        <w:tab/>
      </w:r>
      <w:r w:rsidRPr="5419B2B8" w:rsidR="17CAB033">
        <w:rPr>
          <w:rFonts w:ascii="Tenorite Display" w:hAnsi="Tenorite Display" w:eastAsia="Tenorite Display" w:cs="Tenorite Display"/>
        </w:rPr>
        <w:t xml:space="preserve">Motion by </w:t>
      </w:r>
      <w:r w:rsidRPr="5419B2B8" w:rsidR="607F5C31">
        <w:rPr>
          <w:rFonts w:ascii="Tenorite Display" w:hAnsi="Tenorite Display" w:eastAsia="Tenorite Display" w:cs="Tenorite Display"/>
        </w:rPr>
        <w:t>Holleran</w:t>
      </w:r>
      <w:r w:rsidRPr="5419B2B8" w:rsidR="17CAB033">
        <w:rPr>
          <w:rFonts w:ascii="Tenorite Display" w:hAnsi="Tenorite Display" w:eastAsia="Tenorite Display" w:cs="Tenorite Display"/>
        </w:rPr>
        <w:t xml:space="preserve">, seconded by </w:t>
      </w:r>
      <w:r w:rsidRPr="5419B2B8" w:rsidR="4E53FD49">
        <w:rPr>
          <w:rFonts w:ascii="Tenorite Display" w:hAnsi="Tenorite Display" w:eastAsia="Tenorite Display" w:cs="Tenorite Display"/>
        </w:rPr>
        <w:t>Fierke;</w:t>
      </w:r>
    </w:p>
    <w:p w:rsidR="4E53FD49" w:rsidP="5419B2B8" w:rsidRDefault="4E53FD49" w14:paraId="00E4AE06" w14:textId="7954AA7E">
      <w:pPr>
        <w:pStyle w:val="Normal"/>
        <w:spacing w:line="259" w:lineRule="auto"/>
        <w:jc w:val="both"/>
        <w:rPr>
          <w:rFonts w:ascii="Tenorite Display" w:hAnsi="Tenorite Display" w:eastAsia="Tenorite Display" w:cs="Tenorite Display"/>
        </w:rPr>
      </w:pPr>
      <w:r w:rsidRPr="5419B2B8" w:rsidR="4E53FD49">
        <w:rPr>
          <w:rFonts w:ascii="Tenorite Display" w:hAnsi="Tenorite Display" w:eastAsia="Tenorite Display" w:cs="Tenorite Display"/>
        </w:rPr>
        <w:t xml:space="preserve">Whereas the Board will vote to </w:t>
      </w:r>
      <w:r w:rsidRPr="5419B2B8" w:rsidR="340D0646">
        <w:rPr>
          <w:rFonts w:ascii="Tenorite Display" w:hAnsi="Tenorite Display" w:eastAsia="Tenorite Display" w:cs="Tenorite Display"/>
        </w:rPr>
        <w:t>enter</w:t>
      </w:r>
      <w:r w:rsidRPr="5419B2B8" w:rsidR="4E53FD49">
        <w:rPr>
          <w:rFonts w:ascii="Tenorite Display" w:hAnsi="Tenorite Display" w:eastAsia="Tenorite Display" w:cs="Tenorite Display"/>
        </w:rPr>
        <w:t xml:space="preserve"> a </w:t>
      </w:r>
      <w:r w:rsidRPr="5419B2B8" w:rsidR="3BF7C5DF">
        <w:rPr>
          <w:rFonts w:ascii="Tenorite Display" w:hAnsi="Tenorite Display" w:eastAsia="Tenorite Display" w:cs="Tenorite Display"/>
        </w:rPr>
        <w:t>municipal</w:t>
      </w:r>
      <w:r w:rsidRPr="5419B2B8" w:rsidR="4E53FD49">
        <w:rPr>
          <w:rFonts w:ascii="Tenorite Display" w:hAnsi="Tenorite Display" w:eastAsia="Tenorite Display" w:cs="Tenorite Display"/>
        </w:rPr>
        <w:t xml:space="preserve"> agreement with the City of Oneonta</w:t>
      </w:r>
      <w:r w:rsidRPr="5419B2B8" w:rsidR="364054DC">
        <w:rPr>
          <w:rFonts w:ascii="Tenorite Display" w:hAnsi="Tenorite Display" w:eastAsia="Tenorite Display" w:cs="Tenorite Display"/>
        </w:rPr>
        <w:t>;</w:t>
      </w:r>
    </w:p>
    <w:p w:rsidR="364054DC" w:rsidP="5419B2B8" w:rsidRDefault="364054DC" w14:paraId="3FF0D3FD" w14:textId="59DA1A18">
      <w:pPr>
        <w:pStyle w:val="Normal"/>
        <w:spacing w:line="259" w:lineRule="auto"/>
        <w:jc w:val="both"/>
        <w:rPr>
          <w:rFonts w:ascii="Tenorite Display" w:hAnsi="Tenorite Display" w:eastAsia="Tenorite Display" w:cs="Tenorite Display"/>
        </w:rPr>
      </w:pPr>
      <w:r w:rsidRPr="5419B2B8" w:rsidR="364054DC">
        <w:rPr>
          <w:rFonts w:ascii="Tenorite Display" w:hAnsi="Tenorite Display" w:eastAsia="Tenorite Display" w:cs="Tenorite Display"/>
        </w:rPr>
        <w:t xml:space="preserve">Whereas the Town and City will </w:t>
      </w:r>
      <w:r w:rsidRPr="5419B2B8" w:rsidR="48635FED">
        <w:rPr>
          <w:rFonts w:ascii="Tenorite Display" w:hAnsi="Tenorite Display" w:eastAsia="Tenorite Display" w:cs="Tenorite Display"/>
        </w:rPr>
        <w:t xml:space="preserve">jointly seek grant </w:t>
      </w:r>
      <w:r w:rsidRPr="5419B2B8" w:rsidR="364054DC">
        <w:rPr>
          <w:rFonts w:ascii="Tenorite Display" w:hAnsi="Tenorite Display" w:eastAsia="Tenorite Display" w:cs="Tenorite Display"/>
        </w:rPr>
        <w:t>fund</w:t>
      </w:r>
      <w:r w:rsidRPr="5419B2B8" w:rsidR="10A94342">
        <w:rPr>
          <w:rFonts w:ascii="Tenorite Display" w:hAnsi="Tenorite Display" w:eastAsia="Tenorite Display" w:cs="Tenorite Display"/>
        </w:rPr>
        <w:t>ing for a</w:t>
      </w:r>
      <w:r w:rsidRPr="5419B2B8" w:rsidR="364054DC">
        <w:rPr>
          <w:rFonts w:ascii="Tenorite Display" w:hAnsi="Tenorite Display" w:eastAsia="Tenorite Display" w:cs="Tenorite Display"/>
        </w:rPr>
        <w:t xml:space="preserve"> sidewalk project</w:t>
      </w:r>
      <w:r w:rsidRPr="5419B2B8" w:rsidR="7B3C4C3C">
        <w:rPr>
          <w:rFonts w:ascii="Tenorite Display" w:hAnsi="Tenorite Display" w:eastAsia="Tenorite Display" w:cs="Tenorite Display"/>
        </w:rPr>
        <w:t xml:space="preserve"> stretching the expanse of road from the Southside of the Town to the </w:t>
      </w:r>
      <w:r w:rsidRPr="5419B2B8" w:rsidR="622DED65">
        <w:rPr>
          <w:rFonts w:ascii="Tenorite Display" w:hAnsi="Tenorite Display" w:eastAsia="Tenorite Display" w:cs="Tenorite Display"/>
        </w:rPr>
        <w:t>intersection</w:t>
      </w:r>
      <w:r w:rsidRPr="5419B2B8" w:rsidR="7B3C4C3C">
        <w:rPr>
          <w:rFonts w:ascii="Tenorite Display" w:hAnsi="Tenorite Display" w:eastAsia="Tenorite Display" w:cs="Tenorite Display"/>
        </w:rPr>
        <w:t xml:space="preserve"> of Maple and Main streets in the City of Oneonta</w:t>
      </w:r>
      <w:r w:rsidRPr="5419B2B8" w:rsidR="2E1C68EA">
        <w:rPr>
          <w:rFonts w:ascii="Tenorite Display" w:hAnsi="Tenorite Display" w:eastAsia="Tenorite Display" w:cs="Tenorite Display"/>
        </w:rPr>
        <w:t xml:space="preserve">; now, therefore be it </w:t>
      </w:r>
    </w:p>
    <w:p w:rsidR="2E1C68EA" w:rsidP="5419B2B8" w:rsidRDefault="2E1C68EA" w14:paraId="0055EB35" w14:textId="2248E9ED">
      <w:pPr>
        <w:pStyle w:val="Normal"/>
        <w:spacing w:line="259" w:lineRule="auto"/>
        <w:jc w:val="both"/>
        <w:rPr>
          <w:rFonts w:ascii="Tenorite Display" w:hAnsi="Tenorite Display" w:eastAsia="Tenorite Display" w:cs="Tenorite Display"/>
        </w:rPr>
      </w:pPr>
      <w:r w:rsidRPr="5419B2B8" w:rsidR="2E1C68EA">
        <w:rPr>
          <w:rFonts w:ascii="Tenorite Display" w:hAnsi="Tenorite Display" w:eastAsia="Tenorite Display" w:cs="Tenorite Display"/>
        </w:rPr>
        <w:t xml:space="preserve">Resolved, that the </w:t>
      </w:r>
      <w:r w:rsidRPr="5419B2B8" w:rsidR="04B7EC33">
        <w:rPr>
          <w:rFonts w:ascii="Tenorite Display" w:hAnsi="Tenorite Display" w:eastAsia="Tenorite Display" w:cs="Tenorite Display"/>
        </w:rPr>
        <w:t>agreement</w:t>
      </w:r>
      <w:r w:rsidRPr="5419B2B8" w:rsidR="2E1C68EA">
        <w:rPr>
          <w:rFonts w:ascii="Tenorite Display" w:hAnsi="Tenorite Display" w:eastAsia="Tenorite Display" w:cs="Tenorite Display"/>
        </w:rPr>
        <w:t xml:space="preserve"> is subject </w:t>
      </w:r>
      <w:r w:rsidRPr="5419B2B8" w:rsidR="40AA49CB">
        <w:rPr>
          <w:rFonts w:ascii="Tenorite Display" w:hAnsi="Tenorite Display" w:eastAsia="Tenorite Display" w:cs="Tenorite Display"/>
        </w:rPr>
        <w:t>to final wording review.</w:t>
      </w:r>
    </w:p>
    <w:p w:rsidR="5419B2B8" w:rsidP="5419B2B8" w:rsidRDefault="5419B2B8" w14:paraId="6FBA89C2" w14:textId="12AEFE79">
      <w:pPr>
        <w:pStyle w:val="Normal"/>
        <w:spacing w:line="259" w:lineRule="auto"/>
        <w:jc w:val="both"/>
        <w:rPr>
          <w:rFonts w:ascii="Tenorite Display" w:hAnsi="Tenorite Display" w:eastAsia="Tenorite Display" w:cs="Tenorite Display"/>
        </w:rPr>
      </w:pPr>
    </w:p>
    <w:p w:rsidR="40AA49CB" w:rsidP="5419B2B8" w:rsidRDefault="40AA49CB" w14:paraId="5B5DD4B6" w14:textId="69267087">
      <w:pPr>
        <w:pStyle w:val="Normal"/>
        <w:spacing w:line="259" w:lineRule="auto"/>
        <w:jc w:val="both"/>
        <w:rPr>
          <w:rFonts w:ascii="Tenorite Display" w:hAnsi="Tenorite Display" w:eastAsia="Tenorite Display" w:cs="Tenorite Display"/>
        </w:rPr>
      </w:pPr>
      <w:r w:rsidRPr="5419B2B8" w:rsidR="40AA49CB">
        <w:rPr>
          <w:rFonts w:ascii="Tenorite Display" w:hAnsi="Tenorite Display" w:eastAsia="Tenorite Display" w:cs="Tenorite Display"/>
        </w:rPr>
        <w:t>VOTE</w:t>
      </w:r>
      <w:r>
        <w:tab/>
      </w:r>
      <w:r w:rsidRPr="5419B2B8" w:rsidR="40AA49CB">
        <w:rPr>
          <w:rFonts w:ascii="Tenorite Display" w:hAnsi="Tenorite Display" w:eastAsia="Tenorite Display" w:cs="Tenorite Display"/>
        </w:rPr>
        <w:t>Aye</w:t>
      </w:r>
      <w:r>
        <w:tab/>
      </w:r>
      <w:r w:rsidRPr="5419B2B8" w:rsidR="40AA49CB">
        <w:rPr>
          <w:rFonts w:ascii="Tenorite Display" w:hAnsi="Tenorite Display" w:eastAsia="Tenorite Display" w:cs="Tenorite Display"/>
        </w:rPr>
        <w:t>(4)</w:t>
      </w:r>
      <w:r>
        <w:tab/>
      </w:r>
      <w:r w:rsidRPr="5419B2B8" w:rsidR="40AA49CB">
        <w:rPr>
          <w:rFonts w:ascii="Tenorite Display" w:hAnsi="Tenorite Display" w:eastAsia="Tenorite Display" w:cs="Tenorite Display"/>
        </w:rPr>
        <w:t>Nay</w:t>
      </w:r>
      <w:r>
        <w:tab/>
      </w:r>
      <w:r w:rsidRPr="5419B2B8" w:rsidR="40AA49CB">
        <w:rPr>
          <w:rFonts w:ascii="Tenorite Display" w:hAnsi="Tenorite Display" w:eastAsia="Tenorite Display" w:cs="Tenorite Display"/>
        </w:rPr>
        <w:t>(1)Thompson</w:t>
      </w:r>
      <w:r>
        <w:tab/>
      </w:r>
      <w:r>
        <w:tab/>
      </w:r>
      <w:r>
        <w:tab/>
      </w:r>
      <w:r w:rsidRPr="5419B2B8" w:rsidR="40AA49CB">
        <w:rPr>
          <w:rFonts w:ascii="Tenorite Display" w:hAnsi="Tenorite Display" w:eastAsia="Tenorite Display" w:cs="Tenorite Display"/>
        </w:rPr>
        <w:t>BH</w:t>
      </w:r>
      <w:r>
        <w:tab/>
      </w:r>
      <w:r w:rsidRPr="5419B2B8" w:rsidR="40AA49CB">
        <w:rPr>
          <w:rFonts w:ascii="Tenorite Display" w:hAnsi="Tenorite Display" w:eastAsia="Tenorite Display" w:cs="Tenorite Display"/>
        </w:rPr>
        <w:t>KF</w:t>
      </w:r>
      <w:r>
        <w:tab/>
      </w:r>
      <w:r>
        <w:tab/>
      </w:r>
      <w:r w:rsidRPr="5419B2B8" w:rsidR="40AA49CB">
        <w:rPr>
          <w:rFonts w:ascii="Tenorite Display" w:hAnsi="Tenorite Display" w:eastAsia="Tenorite Display" w:cs="Tenorite Display"/>
        </w:rPr>
        <w:t>M</w:t>
      </w:r>
      <w:r w:rsidRPr="5419B2B8" w:rsidR="4596053D">
        <w:rPr>
          <w:rFonts w:ascii="Tenorite Display" w:hAnsi="Tenorite Display" w:eastAsia="Tenorite Display" w:cs="Tenorite Display"/>
        </w:rPr>
        <w:t>OTION CARRIED</w:t>
      </w:r>
    </w:p>
    <w:p w:rsidR="6886B720" w:rsidP="507A027A" w:rsidRDefault="6886B720" w14:paraId="28F55C08" w14:textId="4CB5EDC4" w14:noSpellErr="1">
      <w:pPr>
        <w:ind w:right="720"/>
        <w:jc w:val="both"/>
        <w:rPr>
          <w:rFonts w:ascii="Tenorite Display" w:hAnsi="Tenorite Display" w:eastAsia="Tenorite Display" w:cs="Tenorite Display"/>
        </w:rPr>
      </w:pPr>
    </w:p>
    <w:p w:rsidR="00EA0BC0" w:rsidP="5419B2B8" w:rsidRDefault="00BF5D51" w14:paraId="4068734C" w14:textId="5E04C64A">
      <w:pPr>
        <w:pStyle w:val="Normal"/>
        <w:jc w:val="both"/>
        <w:rPr>
          <w:rFonts w:ascii="Tenorite Display" w:hAnsi="Tenorite Display" w:eastAsia="Tenorite Display" w:cs="Tenorite Display"/>
          <w:i w:val="1"/>
          <w:iCs w:val="1"/>
        </w:rPr>
      </w:pPr>
      <w:r w:rsidRPr="5419B2B8" w:rsidR="00BF5D51">
        <w:rPr>
          <w:rFonts w:ascii="Tenorite Display" w:hAnsi="Tenorite Display" w:eastAsia="Tenorite Display" w:cs="Tenorite Display"/>
        </w:rPr>
        <w:t>RESOLUTION 2023-0</w:t>
      </w:r>
      <w:r w:rsidRPr="5419B2B8" w:rsidR="3EB1C0E7">
        <w:rPr>
          <w:rFonts w:ascii="Tenorite Display" w:hAnsi="Tenorite Display" w:eastAsia="Tenorite Display" w:cs="Tenorite Display"/>
        </w:rPr>
        <w:t>80</w:t>
      </w:r>
      <w:r>
        <w:tab/>
      </w:r>
      <w:r>
        <w:tab/>
      </w:r>
      <w:r w:rsidRPr="5419B2B8" w:rsidR="00BF5D51">
        <w:rPr>
          <w:rFonts w:ascii="Tenorite Display" w:hAnsi="Tenorite Display" w:eastAsia="Tenorite Display" w:cs="Tenorite Display"/>
        </w:rPr>
        <w:t xml:space="preserve">Motion made by </w:t>
      </w:r>
      <w:r w:rsidRPr="5419B2B8" w:rsidR="58641D97">
        <w:rPr>
          <w:rFonts w:ascii="Tenorite Display" w:hAnsi="Tenorite Display" w:eastAsia="Tenorite Display" w:cs="Tenorite Display"/>
        </w:rPr>
        <w:t>Thompson</w:t>
      </w:r>
      <w:r w:rsidRPr="5419B2B8" w:rsidR="00BF5D51">
        <w:rPr>
          <w:rFonts w:ascii="Tenorite Display" w:hAnsi="Tenorite Display" w:eastAsia="Tenorite Display" w:cs="Tenorite Display"/>
        </w:rPr>
        <w:t xml:space="preserve">, seconded by </w:t>
      </w:r>
      <w:r w:rsidRPr="5419B2B8" w:rsidR="005E30F3">
        <w:rPr>
          <w:rFonts w:ascii="Tenorite Display" w:hAnsi="Tenorite Display" w:eastAsia="Tenorite Display" w:cs="Tenorite Display"/>
        </w:rPr>
        <w:t>Holleran</w:t>
      </w:r>
      <w:r w:rsidRPr="5419B2B8" w:rsidR="00BF5D51">
        <w:rPr>
          <w:rFonts w:ascii="Tenorite Display" w:hAnsi="Tenorite Display" w:eastAsia="Tenorite Display" w:cs="Tenorite Display"/>
        </w:rPr>
        <w:t>;</w:t>
      </w:r>
    </w:p>
    <w:p w:rsidR="474A5AC6" w:rsidP="5419B2B8" w:rsidRDefault="474A5AC6" w14:paraId="3D77F5E6" w14:textId="179461E8">
      <w:pPr>
        <w:pStyle w:val="Normal"/>
        <w:jc w:val="both"/>
        <w:rPr>
          <w:rFonts w:ascii="Tenorite Display" w:hAnsi="Tenorite Display" w:eastAsia="Tenorite Display" w:cs="Tenorite Display"/>
        </w:rPr>
      </w:pPr>
      <w:r w:rsidRPr="5419B2B8" w:rsidR="474A5AC6">
        <w:rPr>
          <w:rFonts w:ascii="Tenorite Display" w:hAnsi="Tenorite Display" w:eastAsia="Tenorite Display" w:cs="Tenorite Display"/>
        </w:rPr>
        <w:t>Whereas the Board will vote to approve the following supplemental bond resolutions;</w:t>
      </w:r>
    </w:p>
    <w:p w:rsidR="5419B2B8" w:rsidP="5419B2B8" w:rsidRDefault="5419B2B8" w14:paraId="36C3B627" w14:textId="6CE43303">
      <w:pPr>
        <w:pStyle w:val="Normal"/>
        <w:jc w:val="both"/>
        <w:rPr>
          <w:rFonts w:ascii="Tenorite Display" w:hAnsi="Tenorite Display" w:eastAsia="Tenorite Display" w:cs="Tenorite Display"/>
        </w:rPr>
      </w:pPr>
    </w:p>
    <w:p w:rsidR="341AD54E" w:rsidP="5419B2B8" w:rsidRDefault="341AD54E" w14:paraId="0BA317DF" w14:textId="0C96E4BF">
      <w:pPr>
        <w:bidi w:val="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419B2B8" w:rsidR="341AD54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SUPPLEMENTAL BOND RESOLUTION DATED SEPTEMBER 13, 2023</w:t>
      </w:r>
    </w:p>
    <w:p w:rsidR="341AD54E" w:rsidP="5419B2B8" w:rsidRDefault="341AD54E" w14:paraId="0804CA7D" w14:textId="7087DE2B">
      <w:pPr>
        <w:bidi w:val="0"/>
        <w:jc w:val="both"/>
      </w:pPr>
      <w:r w:rsidRPr="5419B2B8" w:rsidR="341AD54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 RESOLUTION AMENDING CERTAIN TERMS OF A BOND RESOLUTION DATED APRIL 13, 2016 RELATING TO THE UNDERTAKING OF CAPITAL IMPROVEMENTS TO THE TOWN’S WATER DISTRICT NO. 5.</w:t>
      </w:r>
    </w:p>
    <w:p w:rsidR="341AD54E" w:rsidP="5419B2B8" w:rsidRDefault="341AD54E" w14:paraId="1E7BB795" w14:textId="370738BF">
      <w:pPr>
        <w:bidi w:val="0"/>
        <w:jc w:val="both"/>
      </w:pPr>
      <w:r w:rsidRPr="5419B2B8" w:rsidR="341AD54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WHEREAS, on April 13, 2016, the Town Board adopted a bond resolution (the “Bond Resolution”) entitled:</w:t>
      </w:r>
    </w:p>
    <w:p w:rsidR="341AD54E" w:rsidP="5419B2B8" w:rsidRDefault="341AD54E" w14:paraId="4C79AE70" w14:textId="5C16B4F9">
      <w:pPr>
        <w:bidi w:val="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419B2B8" w:rsidR="341AD54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 RESOLUTION AUTHORIZING THE ACQUISITION, CONSTRUCTION, AND INSTALLATION OF CAPITAL IMPROVEMENTS TO WATER DISTRICT NO. 5, AUTHORIZING THE ISSUANCE OF SERIAL BONDS IN AN AGGREGATE PRINCIPAL AMOUNT NOT TO EXCEED $6,000,000 OF THE TOWN OF ONEONTA, OTSEGO COUNTY, NEW YORK, PURSUANT TO THE LOCAL FINANCE LAW TO FINANCE SAID PURPOSE AND DELEGATING THE POWER TO ISSUE BOND ANTICIPATION NOTES IN ANTICIPATION OF THE SALE OF SUCH BONDS TO THE TOWN SUPERVISOR; and</w:t>
      </w:r>
    </w:p>
    <w:p w:rsidR="341AD54E" w:rsidP="5419B2B8" w:rsidRDefault="341AD54E" w14:paraId="31E43E42" w14:textId="59D2080E">
      <w:pPr>
        <w:bidi w:val="0"/>
        <w:jc w:val="both"/>
      </w:pPr>
      <w:r w:rsidRPr="5419B2B8" w:rsidR="341AD54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WHEREAS, on the date the Town Board adopted the Bond Resolution the maximum estimated cost of the undertaking of the Project was estimated to equal an amount not to exceed $6,000,000; and</w:t>
      </w:r>
    </w:p>
    <w:p w:rsidR="341AD54E" w:rsidP="5419B2B8" w:rsidRDefault="341AD54E" w14:paraId="61F8C23E" w14:textId="34B2D785">
      <w:pPr>
        <w:bidi w:val="0"/>
        <w:jc w:val="both"/>
      </w:pPr>
      <w:r w:rsidRPr="5419B2B8" w:rsidR="341AD54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WHEREAS, since the date of the Bond Resolution, the Town Board has received additional information and revised cost estimates which indicate that the maximum estimated cost of the Project will be an amount not to exceed $6,759,000; and</w:t>
      </w:r>
    </w:p>
    <w:p w:rsidR="341AD54E" w:rsidP="5419B2B8" w:rsidRDefault="341AD54E" w14:paraId="014C01F5" w14:textId="24FD77B6">
      <w:pPr>
        <w:bidi w:val="0"/>
        <w:jc w:val="both"/>
      </w:pPr>
      <w:r w:rsidRPr="5419B2B8" w:rsidR="341AD54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WHEREAS, Section 32.00 of the New York Local Finance Law requires, among other things, that any bond resolution adopted by the finance board of a municipality contain a statement of the maximum estimated cost of the object or purpose for which obligations are being authorized and the plan for the financing of such maximum estimated cost; and</w:t>
      </w:r>
    </w:p>
    <w:p w:rsidR="341AD54E" w:rsidP="5419B2B8" w:rsidRDefault="341AD54E" w14:paraId="2E6B34EB" w14:textId="6059C923">
      <w:pPr>
        <w:bidi w:val="0"/>
        <w:jc w:val="both"/>
      </w:pPr>
      <w:r w:rsidRPr="5419B2B8" w:rsidR="341AD54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WHEREAS, the Town Board desires to amend the Bond Resolution for the purpose of (A) increasing the maximum estimated cost of the Project, and (B) increasing the maximum amount of obligations that may be issued by the Town to finance the cost of the Project;</w:t>
      </w:r>
    </w:p>
    <w:p w:rsidR="341AD54E" w:rsidP="5419B2B8" w:rsidRDefault="341AD54E" w14:paraId="13892520" w14:textId="42501539">
      <w:pPr>
        <w:bidi w:val="0"/>
        <w:jc w:val="both"/>
      </w:pPr>
      <w:r w:rsidRPr="5419B2B8" w:rsidR="341AD54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NOW, THEREFORE, BE IT RESOLVED, by the Town Board (by the favorable vote of not less than two-thirds of all the members of the Board) as follows:</w:t>
      </w:r>
    </w:p>
    <w:p w:rsidR="341AD54E" w:rsidP="5419B2B8" w:rsidRDefault="341AD54E" w14:paraId="0429FA88" w14:textId="159EAD38">
      <w:pPr>
        <w:bidi w:val="0"/>
        <w:jc w:val="both"/>
      </w:pPr>
      <w:r w:rsidRPr="5419B2B8" w:rsidR="341AD54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SECTION 1. The Bond Resolution is hereby amended as follows:</w:t>
      </w:r>
    </w:p>
    <w:p w:rsidR="341AD54E" w:rsidP="5419B2B8" w:rsidRDefault="341AD54E" w14:paraId="0C572EC8" w14:textId="31DAA8CD">
      <w:pPr>
        <w:bidi w:val="0"/>
        <w:jc w:val="both"/>
      </w:pPr>
      <w:r w:rsidRPr="5419B2B8" w:rsidR="341AD54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 Section 1 of the Bond Resolution is amended to read as follows:</w:t>
      </w:r>
    </w:p>
    <w:p w:rsidR="341AD54E" w:rsidP="5419B2B8" w:rsidRDefault="341AD54E" w14:paraId="52D46F32" w14:textId="65B159CA">
      <w:pPr>
        <w:bidi w:val="0"/>
        <w:jc w:val="both"/>
      </w:pPr>
      <w:r w:rsidRPr="5419B2B8" w:rsidR="341AD54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SECTION 1. The Town is hereby authorized to undertake the acquisition, construction, and installation of capital improvements to the Water District No. 5 to be financed pursuant to this resolution, including, but not limited to the following: the acquisition, construction and installation of a water system to serve Water District No. 5 in accordance with a certain map and plan prepared by Lamont Engineers dated December 2009, as amended, together with the acquisition and installation of equipment, machinery, apparatus, necessary site work, and the acquisition of any related land and rights-of-way (hereinafter referred to as “purpose”) for the foregoing purpose. The maximum cost of said purpose will not exceed $6,759,000.</w:t>
      </w:r>
    </w:p>
    <w:p w:rsidR="341AD54E" w:rsidP="5419B2B8" w:rsidRDefault="341AD54E" w14:paraId="0427FCB4" w14:textId="685AB62E">
      <w:pPr>
        <w:bidi w:val="0"/>
        <w:jc w:val="both"/>
      </w:pPr>
      <w:r w:rsidRPr="5419B2B8" w:rsidR="341AD54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 Section 2 of the Bond Resolution is amended to read as follows:</w:t>
      </w:r>
    </w:p>
    <w:p w:rsidR="341AD54E" w:rsidP="5419B2B8" w:rsidRDefault="341AD54E" w14:paraId="184B7AB1" w14:textId="12693352">
      <w:pPr>
        <w:bidi w:val="0"/>
        <w:jc w:val="both"/>
      </w:pPr>
      <w:r w:rsidRPr="5419B2B8" w:rsidR="341AD54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SECTION 2. The Town Board plans to finance the Town’s maximum estimated cost of said purpose by the issuance of serial bonds and/or bond anticipation notes in an amount not to exceed $6,759,000 of said Town, hereby authorized to be issued therefor pursuant to the Local Finance Law, and the cost of such improvement is to be paid by assessments upon benefitted real property in an area less than the area of said Town. The Town has approached several federal and/or state agencies in order to obtain grants to assist in financing said purpose. In the event that such grants become available, the Town will issue obligations in a principal amount less than the $6,759,000 amount authorized by this resolution, or pay down such obligations with the amount of such grants.</w:t>
      </w:r>
    </w:p>
    <w:p w:rsidR="341AD54E" w:rsidP="5419B2B8" w:rsidRDefault="341AD54E" w14:paraId="4D9B8A93" w14:textId="1A2F2468">
      <w:pPr>
        <w:bidi w:val="0"/>
        <w:jc w:val="both"/>
      </w:pPr>
      <w:r w:rsidRPr="5419B2B8" w:rsidR="341AD54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SECTION 2. The Bond Resolution adopted by the Town Board on April 13, 2016, as amended by this Supplemental Bond Resolution, shall otherwise remain in full force and effect in accordance with its terms, and is hereby ratified and confirmed.</w:t>
      </w:r>
    </w:p>
    <w:p w:rsidR="341AD54E" w:rsidP="5419B2B8" w:rsidRDefault="341AD54E" w14:paraId="702B5F1B" w14:textId="27254324">
      <w:pPr>
        <w:bidi w:val="0"/>
        <w:jc w:val="both"/>
      </w:pPr>
      <w:r w:rsidRPr="5419B2B8" w:rsidR="341AD54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SECTION 3. The validity of said serial bonds or of any bond anticipation notes issued in anticipation of the sale of said serial bonds may be contested only if:</w:t>
      </w:r>
    </w:p>
    <w:p w:rsidR="341AD54E" w:rsidP="5419B2B8" w:rsidRDefault="341AD54E" w14:paraId="519C907C" w14:textId="23EF3B8E">
      <w:pPr>
        <w:bidi w:val="0"/>
        <w:jc w:val="both"/>
      </w:pPr>
      <w:r w:rsidRPr="5419B2B8" w:rsidR="341AD54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 (a) Such obligations are authorized for an object or purpose for which said Town is not authorized to expend money, or</w:t>
      </w:r>
    </w:p>
    <w:p w:rsidR="341AD54E" w:rsidP="5419B2B8" w:rsidRDefault="341AD54E" w14:paraId="6D2A0B92" w14:textId="594A50A9">
      <w:pPr>
        <w:bidi w:val="0"/>
        <w:jc w:val="both"/>
      </w:pPr>
      <w:r w:rsidRPr="5419B2B8" w:rsidR="341AD54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 The provisions of law which should be complied with at the date of publication of this resolution are not substantially complied with.</w:t>
      </w:r>
    </w:p>
    <w:p w:rsidR="341AD54E" w:rsidP="5419B2B8" w:rsidRDefault="341AD54E" w14:paraId="7E60367D" w14:textId="0C9B2FCD">
      <w:pPr>
        <w:bidi w:val="0"/>
        <w:jc w:val="both"/>
      </w:pPr>
      <w:r w:rsidRPr="5419B2B8" w:rsidR="341AD54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and an action, suit or proceeding contesting such validity is commenced within twenty days after the date of such publication; or</w:t>
      </w:r>
    </w:p>
    <w:p w:rsidR="341AD54E" w:rsidP="5419B2B8" w:rsidRDefault="341AD54E" w14:paraId="75417D1E" w14:textId="4E9FC933">
      <w:pPr>
        <w:bidi w:val="0"/>
        <w:jc w:val="both"/>
      </w:pPr>
      <w:r w:rsidRPr="5419B2B8" w:rsidR="341AD54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 Said obligations are authorized in violation of the provisions of the Constitution of New York.</w:t>
      </w:r>
    </w:p>
    <w:p w:rsidR="341AD54E" w:rsidP="5419B2B8" w:rsidRDefault="341AD54E" w14:paraId="47837114" w14:textId="41FB10C9">
      <w:pPr>
        <w:bidi w:val="0"/>
        <w:jc w:val="both"/>
      </w:pPr>
      <w:r w:rsidRPr="5419B2B8" w:rsidR="341AD54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SECTION 4. The Town Clerk is hereby authorized and directed to publish this resolution or a summary thereof, together with a notice in substantially the form provided by Section 81.00 of said Local Finance Law, in a newspaper having a general circulation in said Town and hereby designated as the official newspaper of said Town for such publication.</w:t>
      </w:r>
    </w:p>
    <w:p w:rsidR="341AD54E" w:rsidP="5419B2B8" w:rsidRDefault="341AD54E" w14:paraId="137B7104" w14:textId="5776DCF8">
      <w:pPr>
        <w:bidi w:val="0"/>
        <w:jc w:val="both"/>
      </w:pPr>
      <w:r w:rsidRPr="5419B2B8" w:rsidR="341AD54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SECTION 5. This resolution shall take effect immediately upon its adoption and is not subject to permissive referendum pursuant to Section 35.00b.(2) of the Local Finance Law.</w:t>
      </w:r>
    </w:p>
    <w:p w:rsidR="5419B2B8" w:rsidP="5419B2B8" w:rsidRDefault="5419B2B8" w14:paraId="45EE66CD" w14:textId="43C4605F">
      <w:pPr>
        <w:pStyle w:val="Normal"/>
        <w:bidi w:val="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114AD27" w:rsidP="5419B2B8" w:rsidRDefault="3114AD27" w14:paraId="60CF4FAE" w14:textId="33B4D4ED">
      <w:pPr>
        <w:bidi w:val="0"/>
        <w:jc w:val="both"/>
      </w:pPr>
      <w:r w:rsidRPr="5419B2B8" w:rsidR="3114AD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SUPPLEMENTAL BOND RESOLUTION DATED SEPTEMBER 13, 2023</w:t>
      </w:r>
    </w:p>
    <w:p w:rsidR="3114AD27" w:rsidP="5419B2B8" w:rsidRDefault="3114AD27" w14:paraId="3FA7805B" w14:textId="22B54F67">
      <w:pPr>
        <w:bidi w:val="0"/>
        <w:jc w:val="both"/>
      </w:pPr>
      <w:r w:rsidRPr="5419B2B8" w:rsidR="3114AD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 RESOLUTION AMENDING CERTAIN TERMS OF A BOND RESOLUTION DATED APRIL 13, 2016 RELATING TO THE UNDERTAKING OF CAPITAL IMPROVEMENTS TO THE TOWN’S WATER DISTRICT NO. 6.</w:t>
      </w:r>
    </w:p>
    <w:p w:rsidR="3114AD27" w:rsidP="5419B2B8" w:rsidRDefault="3114AD27" w14:paraId="1AAAB240" w14:textId="3F232169">
      <w:pPr>
        <w:bidi w:val="0"/>
        <w:jc w:val="both"/>
      </w:pPr>
      <w:r w:rsidRPr="5419B2B8" w:rsidR="3114AD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WHEREAS, on April 13, 2016, the Town Board adopted a bond resolution (the “Bond Resolution”) entitled:</w:t>
      </w:r>
    </w:p>
    <w:p w:rsidR="3114AD27" w:rsidP="5419B2B8" w:rsidRDefault="3114AD27" w14:paraId="0F063E03" w14:textId="68FD1936">
      <w:pPr>
        <w:bidi w:val="0"/>
        <w:jc w:val="both"/>
      </w:pPr>
      <w:r w:rsidRPr="5419B2B8" w:rsidR="3114AD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 RESOLUTION AUTHORIZING THE ACQUISITION, CONSTRUCTION, AND INSTALLATION OF CAPITAL IMPROVEMENTS TO WATER DISTRICT NO. 6, AUTHORIZING THE ISSUANCE OF SERIAL BONDS IN AN AGGREGATE PRINCIPAL AMOUNT NOT TO EXCEED $2,800,000 OF THE TOWN OF ONEONTA, OTSEGO COUNTY, NEW YORK, PURSUANT TO THE LOCAL FINANCE LAW TO FINANCE SAID PURPOSE AND DELEGATING THE POWER TO ISSUE BOND ANTICIPATION NOTES IN ANTICIPATION OF THE SALE OF SUCH BONDS TO THE TOWN SUPERVISOR; and</w:t>
      </w:r>
    </w:p>
    <w:p w:rsidR="3114AD27" w:rsidP="5419B2B8" w:rsidRDefault="3114AD27" w14:paraId="2E2332F7" w14:textId="7E821AEB">
      <w:pPr>
        <w:bidi w:val="0"/>
        <w:jc w:val="both"/>
      </w:pPr>
      <w:r w:rsidRPr="5419B2B8" w:rsidR="3114AD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WHEREAS, on the date the Town Board adopted the Bond Resolution the maximum estimated cost of the undertaking of the Project was estimated to equal an amount not to exceed $2,800,000; and</w:t>
      </w:r>
    </w:p>
    <w:p w:rsidR="3114AD27" w:rsidP="5419B2B8" w:rsidRDefault="3114AD27" w14:paraId="5026CEE2" w14:textId="138F2505">
      <w:pPr>
        <w:bidi w:val="0"/>
        <w:jc w:val="both"/>
      </w:pPr>
      <w:r w:rsidRPr="5419B2B8" w:rsidR="3114AD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WHEREAS, since the date of the Bond Resolution, the Town Board has received additional information and revised cost estimates which indicate that the maximum estimated cost of the Project will be an amount not to exceed $3,141,000; and</w:t>
      </w:r>
    </w:p>
    <w:p w:rsidR="3114AD27" w:rsidP="5419B2B8" w:rsidRDefault="3114AD27" w14:paraId="4DE88AE6" w14:textId="055B8BBB">
      <w:pPr>
        <w:bidi w:val="0"/>
        <w:jc w:val="both"/>
      </w:pPr>
      <w:r w:rsidRPr="5419B2B8" w:rsidR="3114AD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WHEREAS, Section 32.00 of the New York Local Finance Law requires, among other things, that any bond resolution adopted by the finance board of a municipality contain a statement of the maximum estimated cost of the object or purpose for which obligations are being authorized and the plan for the financing of such maximum estimated cost; and</w:t>
      </w:r>
    </w:p>
    <w:p w:rsidR="3114AD27" w:rsidP="5419B2B8" w:rsidRDefault="3114AD27" w14:paraId="5581DAA3" w14:textId="30C35BE2">
      <w:pPr>
        <w:bidi w:val="0"/>
        <w:jc w:val="both"/>
      </w:pPr>
      <w:r w:rsidRPr="5419B2B8" w:rsidR="3114AD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WHEREAS, the Town Board desires to amend the Bond Resolution for the purpose of (A) increasing the maximum estimated cost of the Project, and (B) increasing the maximum amount of obligations that may be issued by the Town to finance the cost of the Project;</w:t>
      </w:r>
    </w:p>
    <w:p w:rsidR="3114AD27" w:rsidP="5419B2B8" w:rsidRDefault="3114AD27" w14:paraId="777EF847" w14:textId="100FF5A9">
      <w:pPr>
        <w:bidi w:val="0"/>
        <w:jc w:val="both"/>
      </w:pPr>
      <w:r w:rsidRPr="5419B2B8" w:rsidR="3114AD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NOW, THEREFORE, BE IT RESOLVED, by the Town Board (by the favorable vote of not less than two-thirds of all the members of the Board) as follows:</w:t>
      </w:r>
    </w:p>
    <w:p w:rsidR="3114AD27" w:rsidP="5419B2B8" w:rsidRDefault="3114AD27" w14:paraId="40AF5A0E" w14:textId="168F8757">
      <w:pPr>
        <w:bidi w:val="0"/>
        <w:jc w:val="both"/>
      </w:pPr>
      <w:r w:rsidRPr="5419B2B8" w:rsidR="3114AD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SECTION 1. The Bond Resolution is hereby amended as follows:</w:t>
      </w:r>
    </w:p>
    <w:p w:rsidR="3114AD27" w:rsidP="5419B2B8" w:rsidRDefault="3114AD27" w14:paraId="34AFDDC7" w14:textId="559D8D81">
      <w:pPr>
        <w:bidi w:val="0"/>
        <w:jc w:val="both"/>
      </w:pPr>
      <w:r w:rsidRPr="5419B2B8" w:rsidR="3114AD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 Section 1 of the Bond Resolution is amended to read as follows:</w:t>
      </w:r>
    </w:p>
    <w:p w:rsidR="3114AD27" w:rsidP="5419B2B8" w:rsidRDefault="3114AD27" w14:paraId="27FCF368" w14:textId="4D6A29AA">
      <w:pPr>
        <w:bidi w:val="0"/>
        <w:jc w:val="both"/>
      </w:pPr>
      <w:r w:rsidRPr="5419B2B8" w:rsidR="3114AD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SECTION 1. The Town is hereby authorized to undertake the acquisition, construction, and installation of capital improvements to the Water District No. 6 to be financed pursuant to this resolution including but not limited to the following, the acquisition, construction and installation of a water system to serve Water District No. 6 in accordance with a certain map and plan prepared by Lamont Engineers dated December 2009, as amended, together with the acquisition and installation of equipment, machinery, apparatus, necessary site work, and the acquisition of any related land and rights-of-way (hereinafter referred to as “purpose”) for the foregoing purpose. The maximum cost of said purpose will not exceed $3,141,000.</w:t>
      </w:r>
    </w:p>
    <w:p w:rsidR="3114AD27" w:rsidP="5419B2B8" w:rsidRDefault="3114AD27" w14:paraId="644458DD" w14:textId="12C743E6">
      <w:pPr>
        <w:bidi w:val="0"/>
        <w:jc w:val="both"/>
      </w:pPr>
      <w:r w:rsidRPr="5419B2B8" w:rsidR="3114AD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 Section 2 of the Bond Resolution is amended to read as follows:</w:t>
      </w:r>
    </w:p>
    <w:p w:rsidR="3114AD27" w:rsidP="5419B2B8" w:rsidRDefault="3114AD27" w14:paraId="66A1D103" w14:textId="15ACF651">
      <w:pPr>
        <w:bidi w:val="0"/>
        <w:jc w:val="both"/>
      </w:pPr>
      <w:r w:rsidRPr="5419B2B8" w:rsidR="3114AD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SECTION 2. The Town Board plans to finance the Town’s maximum estimated cost of said purpose by the issuance of serial bonds and/or bond anticipation notes in an amount not to exceed $3,141,000 of said Town, hereby authorized to be issued therefor pursuant to the Local Finance Law, and the cost of such improvement is to be paid by assessments upon benefitted real property in an area less than the area of said Town. The Town has approached several federal and/or state agencies in order to obtain grants to assist in financing said purpose. In the event that such grants become available, the Town will issue obligations in a principal amount less than the $3,141,000 amount authorized by this resolution, or pay down such obligations with the amount of such grants.</w:t>
      </w:r>
    </w:p>
    <w:p w:rsidR="3114AD27" w:rsidP="5419B2B8" w:rsidRDefault="3114AD27" w14:paraId="23B5D1FD" w14:textId="3D4377CD">
      <w:pPr>
        <w:bidi w:val="0"/>
        <w:jc w:val="both"/>
      </w:pPr>
      <w:r w:rsidRPr="5419B2B8" w:rsidR="3114AD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SECTION 2. The Bond Resolution adopted by the Town Board on April 13, 2016, as amended by this Supplemental Bond Resolution, shall otherwise remain in full force and effect in accordance with its terms, and is hereby ratified and confirmed.</w:t>
      </w:r>
    </w:p>
    <w:p w:rsidR="3114AD27" w:rsidP="5419B2B8" w:rsidRDefault="3114AD27" w14:paraId="2D776F96" w14:textId="7E4B3988">
      <w:pPr>
        <w:bidi w:val="0"/>
        <w:jc w:val="both"/>
      </w:pPr>
      <w:r w:rsidRPr="5419B2B8" w:rsidR="3114AD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SECTION 3. The validity of said serial bonds or of any bond anticipation notes issued in anticipation of the sale of said serial bonds may be contested only if:</w:t>
      </w:r>
    </w:p>
    <w:p w:rsidR="3114AD27" w:rsidP="5419B2B8" w:rsidRDefault="3114AD27" w14:paraId="4A88712C" w14:textId="45F050C7">
      <w:pPr>
        <w:bidi w:val="0"/>
        <w:jc w:val="both"/>
      </w:pPr>
      <w:r w:rsidRPr="5419B2B8" w:rsidR="3114AD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 (a) Such obligations are authorized for an object or purpose for which said Town is not authorized to expend money, or</w:t>
      </w:r>
    </w:p>
    <w:p w:rsidR="3114AD27" w:rsidP="5419B2B8" w:rsidRDefault="3114AD27" w14:paraId="6EDDDE0E" w14:textId="44C686EC">
      <w:pPr>
        <w:bidi w:val="0"/>
        <w:jc w:val="both"/>
      </w:pPr>
      <w:r w:rsidRPr="5419B2B8" w:rsidR="3114AD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 The provisions of law which should be complied with at the date of publication of this resolution are not substantially complied with.</w:t>
      </w:r>
    </w:p>
    <w:p w:rsidR="3114AD27" w:rsidP="5419B2B8" w:rsidRDefault="3114AD27" w14:paraId="5F29C227" w14:textId="64AA3C7A">
      <w:pPr>
        <w:bidi w:val="0"/>
        <w:jc w:val="both"/>
      </w:pPr>
      <w:r w:rsidRPr="5419B2B8" w:rsidR="3114AD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and an action, suit or proceeding contesting such validity is commenced within twenty days after the date of such publication; or</w:t>
      </w:r>
    </w:p>
    <w:p w:rsidR="3114AD27" w:rsidP="5419B2B8" w:rsidRDefault="3114AD27" w14:paraId="07EA84D6" w14:textId="58349355">
      <w:pPr>
        <w:bidi w:val="0"/>
        <w:jc w:val="both"/>
      </w:pPr>
      <w:r w:rsidRPr="5419B2B8" w:rsidR="3114AD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 Said obligations are authorized in violation of the provisions of the Constitution of New York.</w:t>
      </w:r>
    </w:p>
    <w:p w:rsidR="3114AD27" w:rsidP="5419B2B8" w:rsidRDefault="3114AD27" w14:paraId="2F3CF8CD" w14:textId="7D69CC65">
      <w:pPr>
        <w:bidi w:val="0"/>
        <w:jc w:val="both"/>
      </w:pPr>
      <w:r w:rsidRPr="5419B2B8" w:rsidR="3114AD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SECTION 4. The Town Clerk is hereby authorized and directed to publish this resolution or a summary thereof, together with a notice in substantially the form provided by Section 81.00 of said Local Finance Law, in a newspaper having a general circulation in said Town and hereby designated as the official newspaper of said Town for such publication.</w:t>
      </w:r>
    </w:p>
    <w:p w:rsidR="3114AD27" w:rsidP="5419B2B8" w:rsidRDefault="3114AD27" w14:paraId="1ED42D1B" w14:textId="30162559">
      <w:pPr>
        <w:bidi w:val="0"/>
        <w:jc w:val="both"/>
      </w:pPr>
      <w:r w:rsidRPr="5419B2B8" w:rsidR="3114AD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SECTION 5. This resolution shall take effect immediately upon its adoption and is not subject to permissive referendum pursuant to Section 35.00b.(2) of the Local Finance Law.</w:t>
      </w:r>
    </w:p>
    <w:p w:rsidR="5419B2B8" w:rsidP="5419B2B8" w:rsidRDefault="5419B2B8" w14:paraId="54473E50" w14:textId="5501EA00">
      <w:pPr>
        <w:pStyle w:val="Normal"/>
        <w:bidi w:val="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2383A9E" w:rsidP="5419B2B8" w:rsidRDefault="12383A9E" w14:paraId="606F9C14" w14:textId="38F1A2BE">
      <w:pPr>
        <w:pStyle w:val="Normal"/>
        <w:bidi w:val="0"/>
        <w:spacing w:before="0" w:beforeAutospacing="off" w:after="0" w:afterAutospacing="off" w:line="276" w:lineRule="auto"/>
        <w:ind w:left="0" w:right="0"/>
        <w:jc w:val="both"/>
        <w:rPr>
          <w:rFonts w:ascii="Tenorite Display" w:hAnsi="Tenorite Display" w:eastAsia="Tenorite Display" w:cs="Tenorite Display"/>
        </w:rPr>
      </w:pPr>
      <w:r w:rsidRPr="5419B2B8" w:rsidR="12383A9E">
        <w:rPr>
          <w:rFonts w:ascii="Tenorite Display" w:hAnsi="Tenorite Display" w:eastAsia="Tenorite Display" w:cs="Tenorite Display"/>
        </w:rPr>
        <w:t>VOTE</w:t>
      </w:r>
      <w:r>
        <w:tab/>
      </w:r>
      <w:r w:rsidRPr="5419B2B8" w:rsidR="12383A9E">
        <w:rPr>
          <w:rFonts w:ascii="Tenorite Display" w:hAnsi="Tenorite Display" w:eastAsia="Tenorite Display" w:cs="Tenorite Display"/>
        </w:rPr>
        <w:t>Aye</w:t>
      </w:r>
      <w:r>
        <w:tab/>
      </w:r>
      <w:r w:rsidRPr="5419B2B8" w:rsidR="12383A9E">
        <w:rPr>
          <w:rFonts w:ascii="Tenorite Display" w:hAnsi="Tenorite Display" w:eastAsia="Tenorite Display" w:cs="Tenorite Display"/>
        </w:rPr>
        <w:t>(5)</w:t>
      </w:r>
      <w:r>
        <w:tab/>
      </w:r>
      <w:r>
        <w:tab/>
      </w:r>
      <w:r>
        <w:tab/>
      </w:r>
      <w:r>
        <w:tab/>
      </w:r>
      <w:r>
        <w:tab/>
      </w:r>
      <w:r>
        <w:tab/>
      </w:r>
      <w:r w:rsidRPr="5419B2B8" w:rsidR="12383A9E">
        <w:rPr>
          <w:rFonts w:ascii="Tenorite Display" w:hAnsi="Tenorite Display" w:eastAsia="Tenorite Display" w:cs="Tenorite Display"/>
        </w:rPr>
        <w:t>SJT</w:t>
      </w:r>
      <w:r>
        <w:tab/>
      </w:r>
      <w:r w:rsidRPr="5419B2B8" w:rsidR="12383A9E">
        <w:rPr>
          <w:rFonts w:ascii="Tenorite Display" w:hAnsi="Tenorite Display" w:eastAsia="Tenorite Display" w:cs="Tenorite Display"/>
        </w:rPr>
        <w:t>BH</w:t>
      </w:r>
      <w:r>
        <w:tab/>
      </w:r>
      <w:r>
        <w:tab/>
      </w:r>
      <w:r w:rsidRPr="5419B2B8" w:rsidR="12383A9E">
        <w:rPr>
          <w:rFonts w:ascii="Tenorite Display" w:hAnsi="Tenorite Display" w:eastAsia="Tenorite Display" w:cs="Tenorite Display"/>
        </w:rPr>
        <w:t>MOTION CARRIED</w:t>
      </w:r>
    </w:p>
    <w:p w:rsidR="007839AA" w:rsidP="507A027A" w:rsidRDefault="00BF5D51" w14:textId="39F51827" w14:paraId="17F42727" w14:noSpellErr="1">
      <w:pPr>
        <w:pStyle w:val="Normal"/>
        <w:jc w:val="both"/>
        <w:rPr>
          <w:rFonts w:ascii="Tenorite Display" w:hAnsi="Tenorite Display" w:eastAsia="Tenorite Display" w:cs="Tenorite Display"/>
        </w:rPr>
      </w:pPr>
      <w:r>
        <w:tab/>
      </w:r>
    </w:p>
    <w:p w:rsidR="00A91A9B" w:rsidP="507A027A" w:rsidRDefault="00A91A9B" w14:paraId="56DB5A72" w14:textId="6D1BF3F8">
      <w:pPr>
        <w:spacing w:line="240" w:lineRule="auto"/>
        <w:jc w:val="both"/>
        <w:rPr>
          <w:rFonts w:ascii="Tenorite Display" w:hAnsi="Tenorite Display" w:eastAsia="Tenorite Display" w:cs="Tenorite Display"/>
        </w:rPr>
      </w:pPr>
      <w:r w:rsidRPr="5419B2B8" w:rsidR="00A91A9B">
        <w:rPr>
          <w:rFonts w:ascii="Tenorite Display" w:hAnsi="Tenorite Display" w:eastAsia="Tenorite Display" w:cs="Tenorite Display"/>
        </w:rPr>
        <w:t>RESOLUTION 2023-0</w:t>
      </w:r>
      <w:r w:rsidRPr="5419B2B8" w:rsidR="44942529">
        <w:rPr>
          <w:rFonts w:ascii="Tenorite Display" w:hAnsi="Tenorite Display" w:eastAsia="Tenorite Display" w:cs="Tenorite Display"/>
        </w:rPr>
        <w:t>81</w:t>
      </w:r>
      <w:r>
        <w:tab/>
      </w:r>
      <w:r w:rsidRPr="5419B2B8" w:rsidR="00A91A9B">
        <w:rPr>
          <w:rFonts w:ascii="Tenorite Display" w:hAnsi="Tenorite Display" w:eastAsia="Tenorite Display" w:cs="Tenorite Display"/>
        </w:rPr>
        <w:t xml:space="preserve">Motion made by </w:t>
      </w:r>
      <w:r w:rsidRPr="5419B2B8" w:rsidR="67B1719E">
        <w:rPr>
          <w:rFonts w:ascii="Tenorite Display" w:hAnsi="Tenorite Display" w:eastAsia="Tenorite Display" w:cs="Tenorite Display"/>
        </w:rPr>
        <w:t>Fierke</w:t>
      </w:r>
      <w:r w:rsidRPr="5419B2B8" w:rsidR="00A91A9B">
        <w:rPr>
          <w:rFonts w:ascii="Tenorite Display" w:hAnsi="Tenorite Display" w:eastAsia="Tenorite Display" w:cs="Tenorite Display"/>
        </w:rPr>
        <w:t xml:space="preserve">, seconded by </w:t>
      </w:r>
      <w:r w:rsidRPr="5419B2B8" w:rsidR="1086764B">
        <w:rPr>
          <w:rFonts w:ascii="Tenorite Display" w:hAnsi="Tenorite Display" w:eastAsia="Tenorite Display" w:cs="Tenorite Display"/>
        </w:rPr>
        <w:t>Riddell Kent</w:t>
      </w:r>
      <w:r w:rsidRPr="5419B2B8" w:rsidR="00A91A9B">
        <w:rPr>
          <w:rFonts w:ascii="Tenorite Display" w:hAnsi="Tenorite Display" w:eastAsia="Tenorite Display" w:cs="Tenorite Display"/>
        </w:rPr>
        <w:t>;</w:t>
      </w:r>
    </w:p>
    <w:p w:rsidR="00A91A9B" w:rsidP="507A027A" w:rsidRDefault="00A91A9B" w14:paraId="3829B3D6" w14:textId="5E42045F" w14:noSpellErr="1">
      <w:pPr>
        <w:spacing w:line="240" w:lineRule="auto"/>
        <w:jc w:val="both"/>
        <w:rPr>
          <w:rFonts w:ascii="Tenorite Display" w:hAnsi="Tenorite Display" w:eastAsia="Tenorite Display" w:cs="Tenorite Display"/>
        </w:rPr>
      </w:pPr>
      <w:r w:rsidRPr="507A027A" w:rsidR="00A91A9B">
        <w:rPr>
          <w:rFonts w:ascii="Tenorite Display" w:hAnsi="Tenorite Display" w:eastAsia="Tenorite Display" w:cs="Tenorite Display"/>
          <w:i w:val="1"/>
          <w:iCs w:val="1"/>
        </w:rPr>
        <w:t>Whereas now, therefore, be it resolved</w:t>
      </w:r>
      <w:r w:rsidRPr="507A027A" w:rsidR="00A91A9B">
        <w:rPr>
          <w:rFonts w:ascii="Tenorite Display" w:hAnsi="Tenorite Display" w:eastAsia="Tenorite Display" w:cs="Tenorite Display"/>
          <w:i w:val="1"/>
          <w:iCs w:val="1"/>
        </w:rPr>
        <w:t>;</w:t>
      </w:r>
      <w:r w:rsidRPr="507A027A" w:rsidR="00A91A9B">
        <w:rPr>
          <w:rFonts w:ascii="Tenorite Display" w:hAnsi="Tenorite Display" w:eastAsia="Tenorite Display" w:cs="Tenorite Display"/>
        </w:rPr>
        <w:t xml:space="preserve"> </w:t>
      </w:r>
      <w:r w:rsidRPr="507A027A" w:rsidR="00A91A9B">
        <w:rPr>
          <w:rFonts w:ascii="Tenorite Display" w:hAnsi="Tenorite Display" w:eastAsia="Tenorite Display" w:cs="Tenorite Display"/>
        </w:rPr>
        <w:t xml:space="preserve">the Town Board approves </w:t>
      </w:r>
      <w:r w:rsidRPr="507A027A" w:rsidR="00A91A9B">
        <w:rPr>
          <w:rFonts w:ascii="Tenorite Display" w:hAnsi="Tenorite Display" w:eastAsia="Tenorite Display" w:cs="Tenorite Display"/>
        </w:rPr>
        <w:t>the payment of the bills.</w:t>
      </w:r>
    </w:p>
    <w:p w:rsidR="00A91A9B" w:rsidP="507A027A" w:rsidRDefault="00A91A9B" w14:paraId="32E4EC37" w14:textId="77777777" w14:noSpellErr="1">
      <w:pPr>
        <w:spacing w:line="240" w:lineRule="auto"/>
        <w:jc w:val="both"/>
        <w:rPr>
          <w:rFonts w:ascii="Tenorite Display" w:hAnsi="Tenorite Display" w:eastAsia="Tenorite Display" w:cs="Tenorite Display"/>
        </w:rPr>
      </w:pPr>
    </w:p>
    <w:p w:rsidR="00A91A9B" w:rsidP="5419B2B8" w:rsidRDefault="00A91A9B" w14:paraId="1346BACC" w14:textId="1FE2FCF9">
      <w:pPr>
        <w:pStyle w:val="Normal"/>
        <w:spacing w:before="0" w:beforeAutospacing="off" w:after="0" w:afterAutospacing="off" w:line="276" w:lineRule="auto"/>
        <w:ind w:left="0" w:right="0"/>
        <w:jc w:val="both"/>
        <w:rPr>
          <w:rFonts w:ascii="Tenorite Display" w:hAnsi="Tenorite Display" w:eastAsia="Tenorite Display" w:cs="Tenorite Display"/>
        </w:rPr>
      </w:pPr>
      <w:r w:rsidRPr="5419B2B8" w:rsidR="00A91A9B">
        <w:rPr>
          <w:rFonts w:ascii="Tenorite Display" w:hAnsi="Tenorite Display" w:eastAsia="Tenorite Display" w:cs="Tenorite Display"/>
        </w:rPr>
        <w:t>VOTE</w:t>
      </w:r>
      <w:r>
        <w:tab/>
      </w:r>
      <w:r w:rsidRPr="5419B2B8" w:rsidR="00A91A9B">
        <w:rPr>
          <w:rFonts w:ascii="Tenorite Display" w:hAnsi="Tenorite Display" w:eastAsia="Tenorite Display" w:cs="Tenorite Display"/>
        </w:rPr>
        <w:t>Aye</w:t>
      </w:r>
      <w:r>
        <w:tab/>
      </w:r>
      <w:r w:rsidRPr="5419B2B8" w:rsidR="00A91A9B">
        <w:rPr>
          <w:rFonts w:ascii="Tenorite Display" w:hAnsi="Tenorite Display" w:eastAsia="Tenorite Display" w:cs="Tenorite Display"/>
        </w:rPr>
        <w:t>(</w:t>
      </w:r>
      <w:r w:rsidRPr="5419B2B8" w:rsidR="369628CC">
        <w:rPr>
          <w:rFonts w:ascii="Tenorite Display" w:hAnsi="Tenorite Display" w:eastAsia="Tenorite Display" w:cs="Tenorite Display"/>
        </w:rPr>
        <w:t>5</w:t>
      </w:r>
      <w:r w:rsidRPr="5419B2B8" w:rsidR="00A91A9B">
        <w:rPr>
          <w:rFonts w:ascii="Tenorite Display" w:hAnsi="Tenorite Display" w:eastAsia="Tenorite Display" w:cs="Tenorite Display"/>
        </w:rPr>
        <w:t>)</w:t>
      </w:r>
      <w:r>
        <w:tab/>
      </w:r>
      <w:r>
        <w:tab/>
      </w:r>
      <w:r>
        <w:tab/>
      </w:r>
      <w:r>
        <w:tab/>
      </w:r>
      <w:r>
        <w:tab/>
      </w:r>
      <w:r>
        <w:tab/>
      </w:r>
      <w:r w:rsidRPr="5419B2B8" w:rsidR="2E8AF1C0">
        <w:rPr>
          <w:rFonts w:ascii="Tenorite Display" w:hAnsi="Tenorite Display" w:eastAsia="Tenorite Display" w:cs="Tenorite Display"/>
        </w:rPr>
        <w:t>KF</w:t>
      </w:r>
      <w:r>
        <w:tab/>
      </w:r>
      <w:r w:rsidRPr="5419B2B8" w:rsidR="7E3486AF">
        <w:rPr>
          <w:rFonts w:ascii="Tenorite Display" w:hAnsi="Tenorite Display" w:eastAsia="Tenorite Display" w:cs="Tenorite Display"/>
        </w:rPr>
        <w:t>PRK</w:t>
      </w:r>
      <w:r>
        <w:tab/>
      </w:r>
      <w:r>
        <w:tab/>
      </w:r>
      <w:r w:rsidRPr="5419B2B8" w:rsidR="00A91A9B">
        <w:rPr>
          <w:rFonts w:ascii="Tenorite Display" w:hAnsi="Tenorite Display" w:eastAsia="Tenorite Display" w:cs="Tenorite Display"/>
        </w:rPr>
        <w:t>MOTION CARRIED</w:t>
      </w:r>
    </w:p>
    <w:p w:rsidR="00A91A9B" w:rsidP="507A027A" w:rsidRDefault="00A91A9B" w14:paraId="68DFA42A" w14:textId="77777777" w14:noSpellErr="1">
      <w:pPr>
        <w:spacing w:line="240" w:lineRule="auto"/>
        <w:jc w:val="both"/>
        <w:rPr>
          <w:rFonts w:ascii="Tenorite Display" w:hAnsi="Tenorite Display" w:eastAsia="Tenorite Display" w:cs="Tenorite Display"/>
        </w:rPr>
      </w:pPr>
    </w:p>
    <w:p w:rsidR="00A91A9B" w:rsidP="5419B2B8" w:rsidRDefault="00A91A9B" w14:paraId="53AF3753" w14:textId="1F11F589">
      <w:pPr>
        <w:spacing w:line="240" w:lineRule="auto"/>
        <w:jc w:val="both"/>
        <w:rPr>
          <w:rFonts w:ascii="Tenorite Display" w:hAnsi="Tenorite Display" w:eastAsia="Tenorite Display" w:cs="Tenorite Display"/>
          <w:i w:val="1"/>
          <w:iCs w:val="1"/>
        </w:rPr>
      </w:pPr>
      <w:r w:rsidRPr="5419B2B8" w:rsidR="00A91A9B">
        <w:rPr>
          <w:rFonts w:ascii="Tenorite Display" w:hAnsi="Tenorite Display" w:eastAsia="Tenorite Display" w:cs="Tenorite Display"/>
        </w:rPr>
        <w:t>R</w:t>
      </w:r>
      <w:r w:rsidRPr="5419B2B8" w:rsidR="00A91A9B">
        <w:rPr>
          <w:rFonts w:ascii="Tenorite Display" w:hAnsi="Tenorite Display" w:eastAsia="Tenorite Display" w:cs="Tenorite Display"/>
        </w:rPr>
        <w:t>ESOLUTION 2023-0</w:t>
      </w:r>
      <w:r w:rsidRPr="5419B2B8" w:rsidR="3E9F0674">
        <w:rPr>
          <w:rFonts w:ascii="Tenorite Display" w:hAnsi="Tenorite Display" w:eastAsia="Tenorite Display" w:cs="Tenorite Display"/>
        </w:rPr>
        <w:t>82</w:t>
      </w:r>
      <w:r w:rsidRPr="5419B2B8" w:rsidR="44D2EB72">
        <w:rPr>
          <w:rFonts w:ascii="Tenorite Display" w:hAnsi="Tenorite Display" w:eastAsia="Tenorite Display" w:cs="Tenorite Display"/>
        </w:rPr>
        <w:t xml:space="preserve"> </w:t>
      </w:r>
      <w:r>
        <w:tab/>
      </w:r>
      <w:r w:rsidRPr="5419B2B8" w:rsidR="00A91A9B">
        <w:rPr>
          <w:rFonts w:ascii="Tenorite Display" w:hAnsi="Tenorite Display" w:eastAsia="Tenorite Display" w:cs="Tenorite Display"/>
        </w:rPr>
        <w:t xml:space="preserve">Motion made by </w:t>
      </w:r>
      <w:r w:rsidRPr="5419B2B8" w:rsidR="30B3C48A">
        <w:rPr>
          <w:rFonts w:ascii="Tenorite Display" w:hAnsi="Tenorite Display" w:eastAsia="Tenorite Display" w:cs="Tenorite Display"/>
        </w:rPr>
        <w:t>Riddell Kent</w:t>
      </w:r>
      <w:r w:rsidRPr="5419B2B8" w:rsidR="00A91A9B">
        <w:rPr>
          <w:rFonts w:ascii="Tenorite Display" w:hAnsi="Tenorite Display" w:eastAsia="Tenorite Display" w:cs="Tenorite Display"/>
        </w:rPr>
        <w:t xml:space="preserve">, seconded by </w:t>
      </w:r>
      <w:r w:rsidRPr="5419B2B8" w:rsidR="539ACBF5">
        <w:rPr>
          <w:rFonts w:ascii="Tenorite Display" w:hAnsi="Tenorite Display" w:eastAsia="Tenorite Display" w:cs="Tenorite Display"/>
        </w:rPr>
        <w:t>Thompson</w:t>
      </w:r>
      <w:r w:rsidRPr="5419B2B8" w:rsidR="00A91A9B">
        <w:rPr>
          <w:rFonts w:ascii="Tenorite Display" w:hAnsi="Tenorite Display" w:eastAsia="Tenorite Display" w:cs="Tenorite Display"/>
        </w:rPr>
        <w:t>;</w:t>
      </w:r>
    </w:p>
    <w:p w:rsidR="00A91A9B" w:rsidP="507A027A" w:rsidRDefault="00A91A9B" w14:paraId="03EA5C13" w14:textId="2D484F29">
      <w:pPr>
        <w:spacing w:line="240" w:lineRule="auto"/>
        <w:jc w:val="both"/>
        <w:rPr>
          <w:rFonts w:ascii="Tenorite Display" w:hAnsi="Tenorite Display" w:eastAsia="Tenorite Display" w:cs="Tenorite Display"/>
        </w:rPr>
      </w:pPr>
      <w:r w:rsidRPr="5419B2B8" w:rsidR="00A91A9B">
        <w:rPr>
          <w:rFonts w:ascii="Tenorite Display" w:hAnsi="Tenorite Display" w:eastAsia="Tenorite Display" w:cs="Tenorite Display"/>
          <w:i w:val="1"/>
          <w:iCs w:val="1"/>
        </w:rPr>
        <w:t>Whereas now, therefore, be it resolved</w:t>
      </w:r>
      <w:r w:rsidRPr="5419B2B8" w:rsidR="00A91A9B">
        <w:rPr>
          <w:rFonts w:ascii="Tenorite Display" w:hAnsi="Tenorite Display" w:eastAsia="Tenorite Display" w:cs="Tenorite Display"/>
          <w:i w:val="1"/>
          <w:iCs w:val="1"/>
        </w:rPr>
        <w:t>;</w:t>
      </w:r>
      <w:r>
        <w:tab/>
      </w:r>
      <w:r w:rsidRPr="5419B2B8" w:rsidR="00A91A9B">
        <w:rPr>
          <w:rFonts w:ascii="Tenorite Display" w:hAnsi="Tenorite Display" w:eastAsia="Tenorite Display" w:cs="Tenorite Display"/>
        </w:rPr>
        <w:t xml:space="preserve">the Town Board shall accept the Minutes of the </w:t>
      </w:r>
      <w:r w:rsidRPr="5419B2B8" w:rsidR="1B842885">
        <w:rPr>
          <w:rFonts w:ascii="Tenorite Display" w:hAnsi="Tenorite Display" w:eastAsia="Tenorite Display" w:cs="Tenorite Display"/>
        </w:rPr>
        <w:t>August 9th</w:t>
      </w:r>
      <w:r w:rsidRPr="5419B2B8" w:rsidR="00A91A9B">
        <w:rPr>
          <w:rFonts w:ascii="Tenorite Display" w:hAnsi="Tenorite Display" w:eastAsia="Tenorite Display" w:cs="Tenorite Display"/>
        </w:rPr>
        <w:t xml:space="preserve"> meeting.</w:t>
      </w:r>
    </w:p>
    <w:p w:rsidR="00A91A9B" w:rsidP="507A027A" w:rsidRDefault="00A91A9B" w14:paraId="0D116A3E" w14:textId="77777777" w14:noSpellErr="1">
      <w:pPr>
        <w:spacing w:line="240" w:lineRule="auto"/>
        <w:jc w:val="both"/>
        <w:rPr>
          <w:rFonts w:ascii="Tenorite Display" w:hAnsi="Tenorite Display" w:eastAsia="Tenorite Display" w:cs="Tenorite Display"/>
        </w:rPr>
      </w:pPr>
    </w:p>
    <w:p w:rsidR="00A91A9B" w:rsidP="5419B2B8" w:rsidRDefault="00A91A9B" w14:paraId="50DAEE1D" w14:textId="4AAA53EF">
      <w:pPr>
        <w:pStyle w:val="Normal"/>
        <w:spacing w:before="0" w:beforeAutospacing="off" w:after="0" w:afterAutospacing="off" w:line="276" w:lineRule="auto"/>
        <w:ind w:left="0" w:right="0"/>
        <w:jc w:val="both"/>
        <w:rPr>
          <w:rFonts w:ascii="Tenorite Display" w:hAnsi="Tenorite Display" w:eastAsia="Tenorite Display" w:cs="Tenorite Display"/>
        </w:rPr>
      </w:pPr>
      <w:r w:rsidRPr="5419B2B8" w:rsidR="00A91A9B">
        <w:rPr>
          <w:rFonts w:ascii="Tenorite Display" w:hAnsi="Tenorite Display" w:eastAsia="Tenorite Display" w:cs="Tenorite Display"/>
        </w:rPr>
        <w:t>VOTE</w:t>
      </w:r>
      <w:r>
        <w:tab/>
      </w:r>
      <w:r w:rsidRPr="5419B2B8" w:rsidR="00A91A9B">
        <w:rPr>
          <w:rFonts w:ascii="Tenorite Display" w:hAnsi="Tenorite Display" w:eastAsia="Tenorite Display" w:cs="Tenorite Display"/>
        </w:rPr>
        <w:t>Aye</w:t>
      </w:r>
      <w:r>
        <w:tab/>
      </w:r>
      <w:r w:rsidRPr="5419B2B8" w:rsidR="00A91A9B">
        <w:rPr>
          <w:rFonts w:ascii="Tenorite Display" w:hAnsi="Tenorite Display" w:eastAsia="Tenorite Display" w:cs="Tenorite Display"/>
        </w:rPr>
        <w:t>(</w:t>
      </w:r>
      <w:r w:rsidRPr="5419B2B8" w:rsidR="165A6607">
        <w:rPr>
          <w:rFonts w:ascii="Tenorite Display" w:hAnsi="Tenorite Display" w:eastAsia="Tenorite Display" w:cs="Tenorite Display"/>
        </w:rPr>
        <w:t>5</w:t>
      </w:r>
      <w:r w:rsidRPr="5419B2B8" w:rsidR="00A91A9B">
        <w:rPr>
          <w:rFonts w:ascii="Tenorite Display" w:hAnsi="Tenorite Display" w:eastAsia="Tenorite Display" w:cs="Tenorite Display"/>
        </w:rPr>
        <w:t>)</w:t>
      </w:r>
      <w:r>
        <w:tab/>
      </w:r>
      <w:r>
        <w:tab/>
      </w:r>
      <w:r>
        <w:tab/>
      </w:r>
      <w:r>
        <w:tab/>
      </w:r>
      <w:r>
        <w:tab/>
      </w:r>
      <w:r>
        <w:tab/>
      </w:r>
      <w:r w:rsidRPr="5419B2B8" w:rsidR="7B30BCDD">
        <w:rPr>
          <w:rFonts w:ascii="Tenorite Display" w:hAnsi="Tenorite Display" w:eastAsia="Tenorite Display" w:cs="Tenorite Display"/>
        </w:rPr>
        <w:t>PRK</w:t>
      </w:r>
      <w:r>
        <w:tab/>
      </w:r>
      <w:r w:rsidRPr="5419B2B8" w:rsidR="130A9E93">
        <w:rPr>
          <w:rFonts w:ascii="Tenorite Display" w:hAnsi="Tenorite Display" w:eastAsia="Tenorite Display" w:cs="Tenorite Display"/>
        </w:rPr>
        <w:t>SJT</w:t>
      </w:r>
      <w:r>
        <w:tab/>
      </w:r>
      <w:r>
        <w:tab/>
      </w:r>
      <w:r w:rsidRPr="5419B2B8" w:rsidR="00A91A9B">
        <w:rPr>
          <w:rFonts w:ascii="Tenorite Display" w:hAnsi="Tenorite Display" w:eastAsia="Tenorite Display" w:cs="Tenorite Display"/>
        </w:rPr>
        <w:t>MOTION CARRIED</w:t>
      </w:r>
    </w:p>
    <w:p w:rsidR="00A91A9B" w:rsidP="507A027A" w:rsidRDefault="00A91A9B" w14:paraId="79EDA4A0" w14:textId="77777777" w14:noSpellErr="1">
      <w:pPr>
        <w:spacing w:line="240" w:lineRule="auto"/>
        <w:jc w:val="both"/>
        <w:rPr>
          <w:rFonts w:ascii="Tenorite Display" w:hAnsi="Tenorite Display" w:eastAsia="Tenorite Display" w:cs="Tenorite Display"/>
        </w:rPr>
      </w:pPr>
    </w:p>
    <w:p w:rsidR="00A91A9B" w:rsidP="507A027A" w:rsidRDefault="00A91A9B" w14:paraId="3D70B42D" w14:textId="697D1E23">
      <w:pPr>
        <w:spacing w:line="240" w:lineRule="auto"/>
        <w:jc w:val="both"/>
        <w:rPr>
          <w:rFonts w:ascii="Tenorite Display" w:hAnsi="Tenorite Display" w:eastAsia="Tenorite Display" w:cs="Tenorite Display"/>
        </w:rPr>
      </w:pPr>
      <w:r w:rsidRPr="5419B2B8" w:rsidR="00A91A9B">
        <w:rPr>
          <w:rFonts w:ascii="Tenorite Display" w:hAnsi="Tenorite Display" w:eastAsia="Tenorite Display" w:cs="Tenorite Display"/>
        </w:rPr>
        <w:t>RESOLUTION 2023-0</w:t>
      </w:r>
      <w:r w:rsidRPr="5419B2B8" w:rsidR="638C463B">
        <w:rPr>
          <w:rFonts w:ascii="Tenorite Display" w:hAnsi="Tenorite Display" w:eastAsia="Tenorite Display" w:cs="Tenorite Display"/>
        </w:rPr>
        <w:t>83</w:t>
      </w:r>
      <w:r>
        <w:tab/>
      </w:r>
      <w:r w:rsidRPr="5419B2B8" w:rsidR="00A91A9B">
        <w:rPr>
          <w:rFonts w:ascii="Tenorite Display" w:hAnsi="Tenorite Display" w:eastAsia="Tenorite Display" w:cs="Tenorite Display"/>
        </w:rPr>
        <w:t xml:space="preserve">Motion made by </w:t>
      </w:r>
      <w:r w:rsidRPr="5419B2B8" w:rsidR="6FB1DBBC">
        <w:rPr>
          <w:rFonts w:ascii="Tenorite Display" w:hAnsi="Tenorite Display" w:eastAsia="Tenorite Display" w:cs="Tenorite Display"/>
        </w:rPr>
        <w:t>Fierke</w:t>
      </w:r>
      <w:r w:rsidRPr="5419B2B8" w:rsidR="00A91A9B">
        <w:rPr>
          <w:rFonts w:ascii="Tenorite Display" w:hAnsi="Tenorite Display" w:eastAsia="Tenorite Display" w:cs="Tenorite Display"/>
        </w:rPr>
        <w:t>, seconded by Holleran;</w:t>
      </w:r>
    </w:p>
    <w:p w:rsidR="00A91A9B" w:rsidP="507A027A" w:rsidRDefault="00A91A9B" w14:paraId="27BCE569" w14:textId="6C69D809">
      <w:pPr>
        <w:spacing w:line="240" w:lineRule="auto"/>
        <w:jc w:val="both"/>
        <w:rPr>
          <w:rFonts w:ascii="Tenorite Display" w:hAnsi="Tenorite Display" w:eastAsia="Tenorite Display" w:cs="Tenorite Display"/>
        </w:rPr>
      </w:pPr>
      <w:r w:rsidRPr="5419B2B8" w:rsidR="00A91A9B">
        <w:rPr>
          <w:rFonts w:ascii="Tenorite Display" w:hAnsi="Tenorite Display" w:eastAsia="Tenorite Display" w:cs="Tenorite Display"/>
          <w:i w:val="1"/>
          <w:iCs w:val="1"/>
        </w:rPr>
        <w:t xml:space="preserve">Whereas now, therefore, </w:t>
      </w:r>
      <w:r w:rsidRPr="5419B2B8" w:rsidR="00A91A9B">
        <w:rPr>
          <w:rFonts w:ascii="Tenorite Display" w:hAnsi="Tenorite Display" w:eastAsia="Tenorite Display" w:cs="Tenorite Display"/>
          <w:i w:val="1"/>
          <w:iCs w:val="1"/>
        </w:rPr>
        <w:t>be it</w:t>
      </w:r>
      <w:r w:rsidRPr="5419B2B8" w:rsidR="00A91A9B">
        <w:rPr>
          <w:rFonts w:ascii="Tenorite Display" w:hAnsi="Tenorite Display" w:eastAsia="Tenorite Display" w:cs="Tenorite Display"/>
          <w:i w:val="1"/>
          <w:iCs w:val="1"/>
        </w:rPr>
        <w:t xml:space="preserve"> resolved</w:t>
      </w:r>
      <w:r w:rsidRPr="5419B2B8" w:rsidR="00A91A9B">
        <w:rPr>
          <w:rFonts w:ascii="Tenorite Display" w:hAnsi="Tenorite Display" w:eastAsia="Tenorite Display" w:cs="Tenorite Display"/>
          <w:i w:val="1"/>
          <w:iCs w:val="1"/>
        </w:rPr>
        <w:t>;</w:t>
      </w:r>
      <w:r w:rsidRPr="5419B2B8" w:rsidR="00A91A9B">
        <w:rPr>
          <w:rFonts w:ascii="Tenorite Display" w:hAnsi="Tenorite Display" w:eastAsia="Tenorite Display" w:cs="Tenorite Display"/>
        </w:rPr>
        <w:t xml:space="preserve"> </w:t>
      </w:r>
      <w:r w:rsidRPr="5419B2B8" w:rsidR="00A91A9B">
        <w:rPr>
          <w:rFonts w:ascii="Tenorite Display" w:hAnsi="Tenorite Display" w:eastAsia="Tenorite Display" w:cs="Tenorite Display"/>
        </w:rPr>
        <w:t xml:space="preserve">the Town Board </w:t>
      </w:r>
      <w:r w:rsidRPr="5419B2B8" w:rsidR="00A91A9B">
        <w:rPr>
          <w:rFonts w:ascii="Tenorite Display" w:hAnsi="Tenorite Display" w:eastAsia="Tenorite Display" w:cs="Tenorite Display"/>
        </w:rPr>
        <w:t xml:space="preserve">meeting </w:t>
      </w:r>
      <w:r w:rsidRPr="5419B2B8" w:rsidR="69B3DE50">
        <w:rPr>
          <w:rFonts w:ascii="Tenorite Display" w:hAnsi="Tenorite Display" w:eastAsia="Tenorite Display" w:cs="Tenorite Display"/>
        </w:rPr>
        <w:t xml:space="preserve">be </w:t>
      </w:r>
      <w:r w:rsidRPr="5419B2B8" w:rsidR="00A91A9B">
        <w:rPr>
          <w:rFonts w:ascii="Tenorite Display" w:hAnsi="Tenorite Display" w:eastAsia="Tenorite Display" w:cs="Tenorite Display"/>
        </w:rPr>
        <w:t>adjourned.</w:t>
      </w:r>
    </w:p>
    <w:p w:rsidR="00A91A9B" w:rsidP="507A027A" w:rsidRDefault="00A91A9B" w14:paraId="14B9B66D" w14:textId="77777777" w14:noSpellErr="1">
      <w:pPr>
        <w:spacing w:line="240" w:lineRule="auto"/>
        <w:jc w:val="both"/>
        <w:rPr>
          <w:rFonts w:ascii="Tenorite Display" w:hAnsi="Tenorite Display" w:eastAsia="Tenorite Display" w:cs="Tenorite Display"/>
        </w:rPr>
      </w:pPr>
    </w:p>
    <w:p w:rsidR="00A91A9B" w:rsidP="507A027A" w:rsidRDefault="00A91A9B" w14:paraId="33983FCD" w14:textId="12A84C0A">
      <w:pPr>
        <w:pStyle w:val="Normal"/>
        <w:bidi w:val="0"/>
        <w:spacing w:before="0" w:beforeAutospacing="off" w:after="0" w:afterAutospacing="off" w:line="276" w:lineRule="auto"/>
        <w:ind w:left="0" w:right="0"/>
        <w:jc w:val="both"/>
        <w:rPr>
          <w:rFonts w:ascii="Tenorite Display" w:hAnsi="Tenorite Display" w:eastAsia="Tenorite Display" w:cs="Tenorite Display"/>
        </w:rPr>
      </w:pPr>
      <w:r w:rsidRPr="5419B2B8" w:rsidR="00A91A9B">
        <w:rPr>
          <w:rFonts w:ascii="Tenorite Display" w:hAnsi="Tenorite Display" w:eastAsia="Tenorite Display" w:cs="Tenorite Display"/>
        </w:rPr>
        <w:t>VOTE</w:t>
      </w:r>
      <w:r>
        <w:tab/>
      </w:r>
      <w:r w:rsidRPr="5419B2B8" w:rsidR="00A91A9B">
        <w:rPr>
          <w:rFonts w:ascii="Tenorite Display" w:hAnsi="Tenorite Display" w:eastAsia="Tenorite Display" w:cs="Tenorite Display"/>
        </w:rPr>
        <w:t>Aye</w:t>
      </w:r>
      <w:r>
        <w:tab/>
      </w:r>
      <w:r w:rsidRPr="5419B2B8" w:rsidR="00A91A9B">
        <w:rPr>
          <w:rFonts w:ascii="Tenorite Display" w:hAnsi="Tenorite Display" w:eastAsia="Tenorite Display" w:cs="Tenorite Display"/>
        </w:rPr>
        <w:t>(</w:t>
      </w:r>
      <w:r w:rsidRPr="5419B2B8" w:rsidR="2486AA64">
        <w:rPr>
          <w:rFonts w:ascii="Tenorite Display" w:hAnsi="Tenorite Display" w:eastAsia="Tenorite Display" w:cs="Tenorite Display"/>
        </w:rPr>
        <w:t>5</w:t>
      </w:r>
      <w:r w:rsidRPr="5419B2B8" w:rsidR="78FBD8B1">
        <w:rPr>
          <w:rFonts w:ascii="Tenorite Display" w:hAnsi="Tenorite Display" w:eastAsia="Tenorite Display" w:cs="Tenorite Display"/>
        </w:rPr>
        <w:t>)</w:t>
      </w:r>
      <w:r>
        <w:tab/>
      </w:r>
      <w:r>
        <w:tab/>
      </w:r>
      <w:r>
        <w:tab/>
      </w:r>
      <w:r>
        <w:tab/>
      </w:r>
      <w:r>
        <w:tab/>
      </w:r>
      <w:r>
        <w:tab/>
      </w:r>
      <w:r w:rsidRPr="5419B2B8" w:rsidR="19C81324">
        <w:rPr>
          <w:rFonts w:ascii="Tenorite Display" w:hAnsi="Tenorite Display" w:eastAsia="Tenorite Display" w:cs="Tenorite Display"/>
        </w:rPr>
        <w:t>KF</w:t>
      </w:r>
      <w:r>
        <w:tab/>
      </w:r>
      <w:r w:rsidRPr="5419B2B8" w:rsidR="00A91A9B">
        <w:rPr>
          <w:rFonts w:ascii="Tenorite Display" w:hAnsi="Tenorite Display" w:eastAsia="Tenorite Display" w:cs="Tenorite Display"/>
        </w:rPr>
        <w:t>BH</w:t>
      </w:r>
      <w:r>
        <w:tab/>
      </w:r>
      <w:r>
        <w:tab/>
      </w:r>
      <w:r w:rsidRPr="5419B2B8" w:rsidR="00A91A9B">
        <w:rPr>
          <w:rFonts w:ascii="Tenorite Display" w:hAnsi="Tenorite Display" w:eastAsia="Tenorite Display" w:cs="Tenorite Display"/>
        </w:rPr>
        <w:t>MOTION CARRIED</w:t>
      </w:r>
    </w:p>
    <w:p w:rsidR="007839AA" w:rsidP="507A027A" w:rsidRDefault="007839AA" w14:paraId="799DBD75" w14:textId="1BAFAC46" w14:noSpellErr="1">
      <w:pPr>
        <w:jc w:val="both"/>
        <w:rPr>
          <w:rFonts w:ascii="Tenorite Display" w:hAnsi="Tenorite Display" w:eastAsia="Tenorite Display" w:cs="Tenorite Display"/>
        </w:rPr>
      </w:pPr>
    </w:p>
    <w:p w:rsidR="007839AA" w:rsidP="507A027A" w:rsidRDefault="007839AA" w14:paraId="337A3CCC" w14:textId="77777777" w14:noSpellErr="1">
      <w:pPr>
        <w:jc w:val="both"/>
        <w:rPr>
          <w:rFonts w:ascii="Tenorite Display" w:hAnsi="Tenorite Display" w:eastAsia="Tenorite Display" w:cs="Tenorite Display"/>
        </w:rPr>
      </w:pPr>
    </w:p>
    <w:p w:rsidR="007839AA" w:rsidP="507A027A" w:rsidRDefault="00BF5D51" w14:paraId="737B2B5C" w14:textId="77777777" w14:noSpellErr="1">
      <w:pPr>
        <w:jc w:val="both"/>
        <w:rPr>
          <w:rFonts w:ascii="Tenorite Display" w:hAnsi="Tenorite Display" w:eastAsia="Tenorite Display" w:cs="Tenorite Display"/>
        </w:rPr>
      </w:pPr>
      <w:r w:rsidRPr="507A027A" w:rsidR="00BF5D51">
        <w:rPr>
          <w:rFonts w:ascii="Tenorite Display" w:hAnsi="Tenorite Display" w:eastAsia="Tenorite Display" w:cs="Tenorite Display"/>
        </w:rPr>
        <w:t xml:space="preserve">Respectfully </w:t>
      </w:r>
      <w:r w:rsidRPr="507A027A" w:rsidR="00BF5D51">
        <w:rPr>
          <w:rFonts w:ascii="Tenorite Display" w:hAnsi="Tenorite Display" w:eastAsia="Tenorite Display" w:cs="Tenorite Display"/>
        </w:rPr>
        <w:t>submitted</w:t>
      </w:r>
      <w:r w:rsidRPr="507A027A" w:rsidR="00BF5D51">
        <w:rPr>
          <w:rFonts w:ascii="Tenorite Display" w:hAnsi="Tenorite Display" w:eastAsia="Tenorite Display" w:cs="Tenorite Display"/>
        </w:rPr>
        <w:t>,</w:t>
      </w:r>
    </w:p>
    <w:p w:rsidR="007839AA" w:rsidP="507A027A" w:rsidRDefault="00BF5D51" w14:paraId="573B4CAD" w14:textId="77777777" w14:noSpellErr="1">
      <w:pPr>
        <w:jc w:val="both"/>
        <w:rPr>
          <w:rFonts w:ascii="Tenorite Display" w:hAnsi="Tenorite Display" w:eastAsia="Tenorite Display" w:cs="Tenorite Display"/>
        </w:rPr>
      </w:pPr>
      <w:r>
        <w:rPr>
          <w:noProof/>
        </w:rPr>
        <w:drawing>
          <wp:anchor distT="0" distB="0" distL="114300" distR="114300" simplePos="0" relativeHeight="251658240" behindDoc="0" locked="0" layoutInCell="1" hidden="0" allowOverlap="1" wp14:anchorId="24BA3499" wp14:editId="1680A1E8">
            <wp:simplePos x="0" y="0"/>
            <wp:positionH relativeFrom="column">
              <wp:posOffset>1</wp:posOffset>
            </wp:positionH>
            <wp:positionV relativeFrom="paragraph">
              <wp:posOffset>195580</wp:posOffset>
            </wp:positionV>
            <wp:extent cx="1685925" cy="666750"/>
            <wp:effectExtent l="0" t="0" r="0" b="0"/>
            <wp:wrapTopAndBottom distT="0" distB="0"/>
            <wp:docPr id="1" name="image1.png" descr="doc02713420220525113336"/>
            <wp:cNvGraphicFramePr/>
            <a:graphic xmlns:a="http://schemas.openxmlformats.org/drawingml/2006/main">
              <a:graphicData uri="http://schemas.openxmlformats.org/drawingml/2006/picture">
                <pic:pic xmlns:pic="http://schemas.openxmlformats.org/drawingml/2006/picture">
                  <pic:nvPicPr>
                    <pic:cNvPr id="0" name="image1.png" descr="doc02713420220525113336"/>
                    <pic:cNvPicPr preferRelativeResize="0"/>
                  </pic:nvPicPr>
                  <pic:blipFill>
                    <a:blip r:embed="rId10"/>
                    <a:srcRect/>
                    <a:stretch>
                      <a:fillRect/>
                    </a:stretch>
                  </pic:blipFill>
                  <pic:spPr>
                    <a:xfrm>
                      <a:off x="0" y="0"/>
                      <a:ext cx="1685925" cy="666750"/>
                    </a:xfrm>
                    <a:prstGeom prst="rect">
                      <a:avLst/>
                    </a:prstGeom>
                    <a:ln/>
                  </pic:spPr>
                </pic:pic>
              </a:graphicData>
            </a:graphic>
          </wp:anchor>
        </w:drawing>
      </w:r>
    </w:p>
    <w:p w:rsidR="007839AA" w:rsidP="507A027A" w:rsidRDefault="00BF5D51" w14:paraId="18F96430" w14:textId="77777777" w14:noSpellErr="1">
      <w:pPr>
        <w:jc w:val="both"/>
        <w:rPr>
          <w:rFonts w:ascii="Tenorite Display" w:hAnsi="Tenorite Display" w:eastAsia="Tenorite Display" w:cs="Tenorite Display"/>
        </w:rPr>
      </w:pPr>
      <w:r w:rsidRPr="507A027A" w:rsidR="00BF5D51">
        <w:rPr>
          <w:rFonts w:ascii="Tenorite Display" w:hAnsi="Tenorite Display" w:eastAsia="Tenorite Display" w:cs="Tenorite Display"/>
        </w:rPr>
        <w:t>Ryan F. Pereira</w:t>
      </w:r>
    </w:p>
    <w:p w:rsidR="007839AA" w:rsidP="507A027A" w:rsidRDefault="00BF5D51" w14:paraId="6B78A54F" w14:textId="60A5ADF0" w14:noSpellErr="1">
      <w:pPr>
        <w:jc w:val="both"/>
        <w:rPr>
          <w:rFonts w:ascii="Tenorite Display" w:hAnsi="Tenorite Display" w:eastAsia="Tenorite Display" w:cs="Tenorite Display"/>
        </w:rPr>
      </w:pPr>
      <w:r w:rsidRPr="507A027A" w:rsidR="00BF5D51">
        <w:rPr>
          <w:rFonts w:ascii="Tenorite Display" w:hAnsi="Tenorite Display" w:eastAsia="Tenorite Display" w:cs="Tenorite Display"/>
        </w:rPr>
        <w:t>Town Clerk</w:t>
      </w:r>
    </w:p>
    <w:p w:rsidR="007839AA" w:rsidP="507A027A" w:rsidRDefault="007839AA" w14:paraId="0E6AB759" w14:textId="77777777" w14:noSpellErr="1">
      <w:pPr>
        <w:jc w:val="both"/>
        <w:rPr>
          <w:rFonts w:ascii="Tenorite Display" w:hAnsi="Tenorite Display" w:eastAsia="Tenorite Display" w:cs="Tenorite Display"/>
        </w:rPr>
      </w:pPr>
    </w:p>
    <w:p w:rsidR="007839AA" w:rsidP="507A027A" w:rsidRDefault="007839AA" w14:paraId="2F087752" w14:textId="77777777" w14:noSpellErr="1">
      <w:pPr>
        <w:jc w:val="both"/>
        <w:rPr>
          <w:rFonts w:ascii="Tenorite Display" w:hAnsi="Tenorite Display" w:eastAsia="Tenorite Display" w:cs="Tenorite Display"/>
        </w:rPr>
      </w:pPr>
    </w:p>
    <w:p w:rsidR="007839AA" w:rsidP="507A027A" w:rsidRDefault="007839AA" w14:paraId="72D66226" w14:textId="77777777" w14:noSpellErr="1">
      <w:pPr>
        <w:jc w:val="both"/>
        <w:rPr>
          <w:rFonts w:ascii="Tenorite Display" w:hAnsi="Tenorite Display" w:eastAsia="Tenorite Display" w:cs="Tenorite Display"/>
        </w:rPr>
      </w:pPr>
    </w:p>
    <w:p w:rsidR="007839AA" w:rsidP="507A027A" w:rsidRDefault="007839AA" w14:paraId="03D84B60" w14:textId="77777777" w14:noSpellErr="1">
      <w:pPr>
        <w:jc w:val="both"/>
        <w:rPr>
          <w:rFonts w:ascii="Tenorite Display" w:hAnsi="Tenorite Display" w:eastAsia="Tenorite Display" w:cs="Tenorite Display"/>
        </w:rPr>
      </w:pPr>
    </w:p>
    <w:p w:rsidR="007839AA" w:rsidP="507A027A" w:rsidRDefault="007839AA" w14:paraId="1BD064DD" w14:textId="77777777" w14:noSpellErr="1">
      <w:pPr>
        <w:jc w:val="both"/>
        <w:rPr>
          <w:rFonts w:ascii="Tenorite Display" w:hAnsi="Tenorite Display" w:eastAsia="Tenorite Display" w:cs="Tenorite Display"/>
        </w:rPr>
      </w:pPr>
    </w:p>
    <w:sectPr w:rsidR="007839AA">
      <w:headerReference w:type="default" r:id="rId11"/>
      <w:footerReference w:type="default" r:id="rId12"/>
      <w:headerReference w:type="first" r:id="rId13"/>
      <w:footerReference w:type="first" r:id="rId14"/>
      <w:pgSz w:w="12240" w:h="20160" w:orient="portrait"/>
      <w:pgMar w:top="1080" w:right="1080" w:bottom="108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D51" w:rsidRDefault="00BF5D51" w14:paraId="31808DA2" w14:textId="77777777">
      <w:pPr>
        <w:spacing w:line="240" w:lineRule="auto"/>
      </w:pPr>
      <w:r>
        <w:separator/>
      </w:r>
    </w:p>
  </w:endnote>
  <w:endnote w:type="continuationSeparator" w:id="0">
    <w:p w:rsidR="00BF5D51" w:rsidRDefault="00BF5D51" w14:paraId="73602D7D"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enorite">
    <w:panose1 w:val="00000500000000000000"/>
    <w:charset w:val="00"/>
    <w:family w:val="auto"/>
    <w:pitch w:val="variable"/>
    <w:sig w:usb0="8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Dyslexic 3">
    <w:panose1 w:val="00000000000000000000"/>
    <w:charset w:val="00"/>
    <w:family w:val="auto"/>
    <w:pitch w:val="variable"/>
    <w:sig w:usb0="A00002FF" w:usb1="4000205A" w:usb2="00000000" w:usb3="00000000" w:csb0="00000197"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9AA" w:rsidRDefault="007839AA" w14:paraId="0E7B6056" w14:textId="77777777">
    <w:pPr>
      <w:widowControl w:val="0"/>
      <w:pBdr>
        <w:top w:val="nil"/>
        <w:left w:val="nil"/>
        <w:bottom w:val="nil"/>
        <w:right w:val="nil"/>
        <w:between w:val="nil"/>
      </w:pBdr>
      <w:rPr>
        <w:rFonts w:ascii="Palatino Linotype" w:hAnsi="Palatino Linotype" w:eastAsia="Palatino Linotype" w:cs="Palatino Linotype"/>
        <w:color w:val="000000"/>
      </w:rPr>
    </w:pPr>
  </w:p>
  <w:tbl>
    <w:tblPr>
      <w:tblStyle w:val="a0"/>
      <w:tblW w:w="10080" w:type="dxa"/>
      <w:tblLayout w:type="fixed"/>
      <w:tblLook w:val="0600" w:firstRow="0" w:lastRow="0" w:firstColumn="0" w:lastColumn="0" w:noHBand="1" w:noVBand="1"/>
    </w:tblPr>
    <w:tblGrid>
      <w:gridCol w:w="3360"/>
      <w:gridCol w:w="3360"/>
      <w:gridCol w:w="3360"/>
    </w:tblGrid>
    <w:tr w:rsidR="007839AA" w14:paraId="54427F71" w14:textId="77777777">
      <w:tc>
        <w:tcPr>
          <w:tcW w:w="3360" w:type="dxa"/>
        </w:tcPr>
        <w:p w:rsidR="007839AA" w:rsidRDefault="007839AA" w14:paraId="2E2B7D76" w14:textId="77777777">
          <w:pPr>
            <w:pBdr>
              <w:top w:val="nil"/>
              <w:left w:val="nil"/>
              <w:bottom w:val="nil"/>
              <w:right w:val="nil"/>
              <w:between w:val="nil"/>
            </w:pBdr>
            <w:tabs>
              <w:tab w:val="center" w:pos="4680"/>
              <w:tab w:val="right" w:pos="9360"/>
            </w:tabs>
            <w:spacing w:line="240" w:lineRule="auto"/>
            <w:ind w:left="-115"/>
            <w:rPr>
              <w:rFonts w:ascii="Palatino Linotype" w:hAnsi="Palatino Linotype" w:eastAsia="Palatino Linotype" w:cs="Palatino Linotype"/>
              <w:color w:val="000000"/>
            </w:rPr>
          </w:pPr>
        </w:p>
      </w:tc>
      <w:tc>
        <w:tcPr>
          <w:tcW w:w="3360" w:type="dxa"/>
        </w:tcPr>
        <w:p w:rsidR="007839AA" w:rsidRDefault="007839AA" w14:paraId="5578F6E0" w14:textId="77777777">
          <w:pPr>
            <w:pBdr>
              <w:top w:val="nil"/>
              <w:left w:val="nil"/>
              <w:bottom w:val="nil"/>
              <w:right w:val="nil"/>
              <w:between w:val="nil"/>
            </w:pBdr>
            <w:tabs>
              <w:tab w:val="center" w:pos="4680"/>
              <w:tab w:val="right" w:pos="9360"/>
            </w:tabs>
            <w:spacing w:line="240" w:lineRule="auto"/>
            <w:jc w:val="center"/>
            <w:rPr>
              <w:rFonts w:ascii="Palatino Linotype" w:hAnsi="Palatino Linotype" w:eastAsia="Palatino Linotype" w:cs="Palatino Linotype"/>
              <w:color w:val="000000"/>
            </w:rPr>
          </w:pPr>
        </w:p>
      </w:tc>
      <w:tc>
        <w:tcPr>
          <w:tcW w:w="3360" w:type="dxa"/>
        </w:tcPr>
        <w:p w:rsidR="007839AA" w:rsidRDefault="007839AA" w14:paraId="1CA3D581" w14:textId="77777777">
          <w:pPr>
            <w:pBdr>
              <w:top w:val="nil"/>
              <w:left w:val="nil"/>
              <w:bottom w:val="nil"/>
              <w:right w:val="nil"/>
              <w:between w:val="nil"/>
            </w:pBdr>
            <w:tabs>
              <w:tab w:val="center" w:pos="4680"/>
              <w:tab w:val="right" w:pos="9360"/>
            </w:tabs>
            <w:spacing w:line="240" w:lineRule="auto"/>
            <w:ind w:right="-115"/>
            <w:jc w:val="right"/>
            <w:rPr>
              <w:rFonts w:ascii="Palatino Linotype" w:hAnsi="Palatino Linotype" w:eastAsia="Palatino Linotype" w:cs="Palatino Linotype"/>
              <w:color w:val="000000"/>
            </w:rPr>
          </w:pPr>
        </w:p>
      </w:tc>
    </w:tr>
  </w:tbl>
  <w:p w:rsidR="007839AA" w:rsidRDefault="007839AA" w14:paraId="161FFA21" w14:textId="77777777">
    <w:pPr>
      <w:pBdr>
        <w:top w:val="nil"/>
        <w:left w:val="nil"/>
        <w:bottom w:val="nil"/>
        <w:right w:val="nil"/>
        <w:between w:val="nil"/>
      </w:pBdr>
      <w:tabs>
        <w:tab w:val="center" w:pos="4680"/>
        <w:tab w:val="right" w:pos="9360"/>
      </w:tabs>
      <w:spacing w:line="240" w:lineRule="auto"/>
      <w:rPr>
        <w:rFonts w:ascii="Palatino Linotype" w:hAnsi="Palatino Linotype" w:eastAsia="Palatino Linotype" w:cs="Palatino Linotype"/>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9AA" w:rsidRDefault="007839AA" w14:paraId="5EB1A555" w14:textId="77777777">
    <w:pPr>
      <w:widowControl w:val="0"/>
      <w:pBdr>
        <w:top w:val="nil"/>
        <w:left w:val="nil"/>
        <w:bottom w:val="nil"/>
        <w:right w:val="nil"/>
        <w:between w:val="nil"/>
      </w:pBdr>
      <w:rPr>
        <w:rFonts w:ascii="Palatino Linotype" w:hAnsi="Palatino Linotype" w:eastAsia="Palatino Linotype" w:cs="Palatino Linotype"/>
        <w:color w:val="000000"/>
      </w:rPr>
    </w:pPr>
  </w:p>
  <w:tbl>
    <w:tblPr>
      <w:tblStyle w:val="a1"/>
      <w:tblW w:w="10080" w:type="dxa"/>
      <w:tblLayout w:type="fixed"/>
      <w:tblLook w:val="0600" w:firstRow="0" w:lastRow="0" w:firstColumn="0" w:lastColumn="0" w:noHBand="1" w:noVBand="1"/>
    </w:tblPr>
    <w:tblGrid>
      <w:gridCol w:w="3360"/>
      <w:gridCol w:w="3360"/>
      <w:gridCol w:w="3360"/>
    </w:tblGrid>
    <w:tr w:rsidR="007839AA" w14:paraId="68BA9EF3" w14:textId="77777777">
      <w:tc>
        <w:tcPr>
          <w:tcW w:w="3360" w:type="dxa"/>
        </w:tcPr>
        <w:p w:rsidR="007839AA" w:rsidRDefault="007839AA" w14:paraId="60208684" w14:textId="77777777">
          <w:pPr>
            <w:pBdr>
              <w:top w:val="nil"/>
              <w:left w:val="nil"/>
              <w:bottom w:val="nil"/>
              <w:right w:val="nil"/>
              <w:between w:val="nil"/>
            </w:pBdr>
            <w:tabs>
              <w:tab w:val="center" w:pos="4680"/>
              <w:tab w:val="right" w:pos="9360"/>
            </w:tabs>
            <w:spacing w:line="240" w:lineRule="auto"/>
            <w:ind w:left="-115"/>
            <w:rPr>
              <w:rFonts w:ascii="Palatino Linotype" w:hAnsi="Palatino Linotype" w:eastAsia="Palatino Linotype" w:cs="Palatino Linotype"/>
              <w:color w:val="000000"/>
            </w:rPr>
          </w:pPr>
        </w:p>
      </w:tc>
      <w:tc>
        <w:tcPr>
          <w:tcW w:w="3360" w:type="dxa"/>
        </w:tcPr>
        <w:p w:rsidR="007839AA" w:rsidRDefault="007839AA" w14:paraId="5AD57195" w14:textId="77777777">
          <w:pPr>
            <w:pBdr>
              <w:top w:val="nil"/>
              <w:left w:val="nil"/>
              <w:bottom w:val="nil"/>
              <w:right w:val="nil"/>
              <w:between w:val="nil"/>
            </w:pBdr>
            <w:tabs>
              <w:tab w:val="center" w:pos="4680"/>
              <w:tab w:val="right" w:pos="9360"/>
            </w:tabs>
            <w:spacing w:line="240" w:lineRule="auto"/>
            <w:jc w:val="center"/>
            <w:rPr>
              <w:rFonts w:ascii="Palatino Linotype" w:hAnsi="Palatino Linotype" w:eastAsia="Palatino Linotype" w:cs="Palatino Linotype"/>
              <w:color w:val="000000"/>
            </w:rPr>
          </w:pPr>
        </w:p>
      </w:tc>
      <w:tc>
        <w:tcPr>
          <w:tcW w:w="3360" w:type="dxa"/>
        </w:tcPr>
        <w:p w:rsidR="007839AA" w:rsidRDefault="007839AA" w14:paraId="49735617" w14:textId="77777777">
          <w:pPr>
            <w:pBdr>
              <w:top w:val="nil"/>
              <w:left w:val="nil"/>
              <w:bottom w:val="nil"/>
              <w:right w:val="nil"/>
              <w:between w:val="nil"/>
            </w:pBdr>
            <w:tabs>
              <w:tab w:val="center" w:pos="4680"/>
              <w:tab w:val="right" w:pos="9360"/>
            </w:tabs>
            <w:spacing w:line="240" w:lineRule="auto"/>
            <w:ind w:right="-115"/>
            <w:jc w:val="right"/>
            <w:rPr>
              <w:rFonts w:ascii="Palatino Linotype" w:hAnsi="Palatino Linotype" w:eastAsia="Palatino Linotype" w:cs="Palatino Linotype"/>
              <w:color w:val="000000"/>
            </w:rPr>
          </w:pPr>
        </w:p>
      </w:tc>
    </w:tr>
  </w:tbl>
  <w:p w:rsidR="007839AA" w:rsidRDefault="007839AA" w14:paraId="5A70AE03" w14:textId="77777777">
    <w:pPr>
      <w:pBdr>
        <w:top w:val="nil"/>
        <w:left w:val="nil"/>
        <w:bottom w:val="nil"/>
        <w:right w:val="nil"/>
        <w:between w:val="nil"/>
      </w:pBdr>
      <w:tabs>
        <w:tab w:val="center" w:pos="4680"/>
        <w:tab w:val="right" w:pos="9360"/>
      </w:tabs>
      <w:spacing w:line="240" w:lineRule="auto"/>
      <w:rPr>
        <w:rFonts w:ascii="Palatino Linotype" w:hAnsi="Palatino Linotype" w:eastAsia="Palatino Linotype" w:cs="Palatino Linotyp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D51" w:rsidRDefault="00BF5D51" w14:paraId="2C0A56F3" w14:textId="77777777">
      <w:pPr>
        <w:spacing w:line="240" w:lineRule="auto"/>
      </w:pPr>
      <w:r>
        <w:separator/>
      </w:r>
    </w:p>
  </w:footnote>
  <w:footnote w:type="continuationSeparator" w:id="0">
    <w:p w:rsidR="00BF5D51" w:rsidRDefault="00BF5D51" w14:paraId="296BA470"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9AA" w:rsidRDefault="007839AA" w14:paraId="52D10352" w14:textId="77777777">
    <w:pPr>
      <w:widowControl w:val="0"/>
      <w:pBdr>
        <w:top w:val="nil"/>
        <w:left w:val="nil"/>
        <w:bottom w:val="nil"/>
        <w:right w:val="nil"/>
        <w:between w:val="nil"/>
      </w:pBdr>
      <w:rPr>
        <w:rFonts w:ascii="Palatino Linotype" w:hAnsi="Palatino Linotype" w:eastAsia="Palatino Linotype" w:cs="Palatino Linotype"/>
        <w:color w:val="000000"/>
      </w:rPr>
    </w:pPr>
  </w:p>
  <w:tbl>
    <w:tblPr>
      <w:tblStyle w:val="a"/>
      <w:tblW w:w="10080" w:type="dxa"/>
      <w:tblLayout w:type="fixed"/>
      <w:tblLook w:val="0600" w:firstRow="0" w:lastRow="0" w:firstColumn="0" w:lastColumn="0" w:noHBand="1" w:noVBand="1"/>
    </w:tblPr>
    <w:tblGrid>
      <w:gridCol w:w="3360"/>
      <w:gridCol w:w="3360"/>
      <w:gridCol w:w="3360"/>
    </w:tblGrid>
    <w:tr w:rsidR="007839AA" w14:paraId="32C54B9A" w14:textId="77777777">
      <w:tc>
        <w:tcPr>
          <w:tcW w:w="3360" w:type="dxa"/>
        </w:tcPr>
        <w:p w:rsidR="007839AA" w:rsidRDefault="007839AA" w14:paraId="37794199" w14:textId="77777777">
          <w:pPr>
            <w:pBdr>
              <w:top w:val="nil"/>
              <w:left w:val="nil"/>
              <w:bottom w:val="nil"/>
              <w:right w:val="nil"/>
              <w:between w:val="nil"/>
            </w:pBdr>
            <w:tabs>
              <w:tab w:val="center" w:pos="4680"/>
              <w:tab w:val="right" w:pos="9360"/>
            </w:tabs>
            <w:spacing w:line="240" w:lineRule="auto"/>
            <w:ind w:left="-115"/>
            <w:rPr>
              <w:rFonts w:ascii="Palatino Linotype" w:hAnsi="Palatino Linotype" w:eastAsia="Palatino Linotype" w:cs="Palatino Linotype"/>
              <w:color w:val="000000"/>
            </w:rPr>
          </w:pPr>
        </w:p>
      </w:tc>
      <w:tc>
        <w:tcPr>
          <w:tcW w:w="3360" w:type="dxa"/>
        </w:tcPr>
        <w:p w:rsidR="007839AA" w:rsidRDefault="007839AA" w14:paraId="41D65822" w14:textId="77777777">
          <w:pPr>
            <w:pBdr>
              <w:top w:val="nil"/>
              <w:left w:val="nil"/>
              <w:bottom w:val="nil"/>
              <w:right w:val="nil"/>
              <w:between w:val="nil"/>
            </w:pBdr>
            <w:tabs>
              <w:tab w:val="center" w:pos="4680"/>
              <w:tab w:val="right" w:pos="9360"/>
            </w:tabs>
            <w:spacing w:line="240" w:lineRule="auto"/>
            <w:jc w:val="center"/>
            <w:rPr>
              <w:rFonts w:ascii="Palatino Linotype" w:hAnsi="Palatino Linotype" w:eastAsia="Palatino Linotype" w:cs="Palatino Linotype"/>
              <w:color w:val="000000"/>
            </w:rPr>
          </w:pPr>
        </w:p>
      </w:tc>
      <w:tc>
        <w:tcPr>
          <w:tcW w:w="3360" w:type="dxa"/>
        </w:tcPr>
        <w:p w:rsidR="007839AA" w:rsidRDefault="007839AA" w14:paraId="56FFEA1D" w14:textId="77777777">
          <w:pPr>
            <w:pBdr>
              <w:top w:val="nil"/>
              <w:left w:val="nil"/>
              <w:bottom w:val="nil"/>
              <w:right w:val="nil"/>
              <w:between w:val="nil"/>
            </w:pBdr>
            <w:tabs>
              <w:tab w:val="center" w:pos="4680"/>
              <w:tab w:val="right" w:pos="9360"/>
            </w:tabs>
            <w:spacing w:line="240" w:lineRule="auto"/>
            <w:ind w:right="-115"/>
            <w:jc w:val="right"/>
            <w:rPr>
              <w:rFonts w:ascii="Palatino Linotype" w:hAnsi="Palatino Linotype" w:eastAsia="Palatino Linotype" w:cs="Palatino Linotype"/>
              <w:color w:val="000000"/>
            </w:rPr>
          </w:pPr>
        </w:p>
      </w:tc>
    </w:tr>
  </w:tbl>
  <w:p w:rsidR="007839AA" w:rsidRDefault="007839AA" w14:paraId="55F23074" w14:textId="77777777">
    <w:pPr>
      <w:pBdr>
        <w:top w:val="nil"/>
        <w:left w:val="nil"/>
        <w:bottom w:val="nil"/>
        <w:right w:val="nil"/>
        <w:between w:val="nil"/>
      </w:pBdr>
      <w:tabs>
        <w:tab w:val="center" w:pos="4680"/>
        <w:tab w:val="right" w:pos="9360"/>
      </w:tabs>
      <w:spacing w:line="240" w:lineRule="auto"/>
      <w:rPr>
        <w:rFonts w:ascii="Palatino Linotype" w:hAnsi="Palatino Linotype" w:eastAsia="Palatino Linotype" w:cs="Palatino Linotype"/>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7839AA" w:rsidRDefault="00BF5D51" w14:paraId="116AAE1E" w14:textId="77777777">
    <w:pPr>
      <w:ind w:right="-144"/>
      <w:jc w:val="center"/>
    </w:pPr>
    <w:r>
      <w:rPr>
        <w:noProof/>
        <w:sz w:val="22"/>
        <w:szCs w:val="22"/>
      </w:rPr>
      <w:drawing>
        <wp:inline distT="0" distB="0" distL="0" distR="0" wp14:anchorId="698248BA" wp14:editId="462D0261">
          <wp:extent cx="2369823" cy="1512573"/>
          <wp:effectExtent l="0" t="0" r="0" b="0"/>
          <wp:docPr id="2" name="image2.jpg" descr="town_logo"/>
          <wp:cNvGraphicFramePr/>
          <a:graphic xmlns:a="http://schemas.openxmlformats.org/drawingml/2006/main">
            <a:graphicData uri="http://schemas.openxmlformats.org/drawingml/2006/picture">
              <pic:pic xmlns:pic="http://schemas.openxmlformats.org/drawingml/2006/picture">
                <pic:nvPicPr>
                  <pic:cNvPr id="0" name="image2.jpg" descr="town_logo"/>
                  <pic:cNvPicPr preferRelativeResize="0"/>
                </pic:nvPicPr>
                <pic:blipFill>
                  <a:blip r:embed="rId1"/>
                  <a:srcRect/>
                  <a:stretch>
                    <a:fillRect/>
                  </a:stretch>
                </pic:blipFill>
                <pic:spPr>
                  <a:xfrm>
                    <a:off x="0" y="0"/>
                    <a:ext cx="2369823" cy="1512573"/>
                  </a:xfrm>
                  <a:prstGeom prst="rect">
                    <a:avLst/>
                  </a:prstGeom>
                  <a:ln/>
                </pic:spPr>
              </pic:pic>
            </a:graphicData>
          </a:graphic>
        </wp:inline>
      </w:drawing>
    </w:r>
  </w:p>
  <w:p w:rsidR="007839AA" w:rsidRDefault="00BF5D51" w14:paraId="44A67D94" w14:textId="77777777">
    <w:pPr>
      <w:ind w:right="-144"/>
      <w:jc w:val="center"/>
      <w:rPr>
        <w:b/>
        <w:sz w:val="32"/>
        <w:szCs w:val="32"/>
      </w:rPr>
    </w:pPr>
    <w:r>
      <w:rPr>
        <w:b/>
        <w:sz w:val="32"/>
        <w:szCs w:val="32"/>
      </w:rPr>
      <w:t>Town of Oneonta</w:t>
    </w:r>
  </w:p>
  <w:p w:rsidR="007839AA" w:rsidRDefault="00BF5D51" w14:paraId="422C77F3" w14:textId="77777777">
    <w:pPr>
      <w:ind w:right="-144"/>
      <w:jc w:val="center"/>
      <w:rPr>
        <w:b/>
        <w:sz w:val="32"/>
        <w:szCs w:val="32"/>
      </w:rPr>
    </w:pPr>
    <w:r>
      <w:rPr>
        <w:b/>
        <w:sz w:val="32"/>
        <w:szCs w:val="32"/>
      </w:rPr>
      <w:t>TOWN BOARD</w:t>
    </w:r>
  </w:p>
  <w:p w:rsidR="007839AA" w:rsidRDefault="00BF5D51" w14:paraId="3F026F4F" w14:textId="77777777">
    <w:pPr>
      <w:ind w:right="-144"/>
      <w:jc w:val="center"/>
      <w:rPr>
        <w:sz w:val="20"/>
        <w:szCs w:val="20"/>
      </w:rPr>
    </w:pPr>
    <w:r>
      <w:rPr>
        <w:sz w:val="20"/>
        <w:szCs w:val="20"/>
      </w:rPr>
      <w:t>Regular Meeting Minutes</w:t>
    </w:r>
  </w:p>
  <w:p w:rsidR="007839AA" w:rsidRDefault="00CD69D3" w14:paraId="5B74EEDB" w14:textId="1F2637E2">
    <w:pPr>
      <w:ind w:right="-144"/>
      <w:jc w:val="center"/>
    </w:pPr>
    <w:r w:rsidRPr="5419B2B8" w:rsidR="5419B2B8">
      <w:rPr>
        <w:sz w:val="20"/>
        <w:szCs w:val="20"/>
      </w:rPr>
      <w:t xml:space="preserve">September </w:t>
    </w:r>
    <w:r w:rsidRPr="5419B2B8" w:rsidR="5419B2B8">
      <w:rPr>
        <w:sz w:val="20"/>
        <w:szCs w:val="20"/>
      </w:rPr>
      <w:t>13</w:t>
    </w:r>
    <w:r w:rsidRPr="5419B2B8" w:rsidR="5419B2B8">
      <w:rPr>
        <w:sz w:val="20"/>
        <w:szCs w:val="20"/>
      </w:rPr>
      <w:t>, 2023</w:t>
    </w:r>
  </w:p>
  <w:p w:rsidR="007839AA" w:rsidRDefault="00BF5D51" w14:paraId="2FFC3A80" w14:textId="77777777">
    <w:pPr>
      <w:pBdr>
        <w:top w:val="nil"/>
        <w:left w:val="nil"/>
        <w:bottom w:val="nil"/>
        <w:right w:val="nil"/>
        <w:between w:val="nil"/>
      </w:pBdr>
      <w:tabs>
        <w:tab w:val="center" w:pos="4680"/>
        <w:tab w:val="right" w:pos="9360"/>
      </w:tabs>
      <w:spacing w:line="240" w:lineRule="auto"/>
      <w:jc w:val="center"/>
      <w:rPr>
        <w:rFonts w:ascii="Palatino Linotype" w:hAnsi="Palatino Linotype" w:eastAsia="Palatino Linotype" w:cs="Palatino Linotype"/>
        <w:color w:val="000000"/>
      </w:rPr>
    </w:pPr>
    <w:r>
      <w:rPr>
        <w:color w:val="000000"/>
        <w:sz w:val="20"/>
        <w:szCs w:val="20"/>
      </w:rPr>
      <w:t>07:00pm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C45A4"/>
    <w:multiLevelType w:val="multilevel"/>
    <w:tmpl w:val="EFF65150"/>
    <w:lvl w:ilvl="0">
      <w:start w:val="1"/>
      <w:numFmt w:val="bullet"/>
      <w:lvlText w:val="●"/>
      <w:lvlJc w:val="left"/>
      <w:pPr>
        <w:ind w:left="1440" w:hanging="360"/>
      </w:pPr>
      <w:rPr>
        <w:rFonts w:ascii="Noto Sans Symbols" w:hAnsi="Noto Sans Symbols" w:eastAsia="Noto Sans Symbols" w:cs="Noto Sans Symbols"/>
      </w:rPr>
    </w:lvl>
    <w:lvl w:ilvl="1">
      <w:start w:val="1"/>
      <w:numFmt w:val="bullet"/>
      <w:lvlText w:val="o"/>
      <w:lvlJc w:val="left"/>
      <w:pPr>
        <w:ind w:left="2160" w:hanging="360"/>
      </w:pPr>
      <w:rPr>
        <w:rFonts w:ascii="Courier New" w:hAnsi="Courier New" w:eastAsia="Courier New" w:cs="Courier New"/>
      </w:rPr>
    </w:lvl>
    <w:lvl w:ilvl="2">
      <w:start w:val="1"/>
      <w:numFmt w:val="bullet"/>
      <w:lvlText w:val="▪"/>
      <w:lvlJc w:val="left"/>
      <w:pPr>
        <w:ind w:left="2880" w:hanging="360"/>
      </w:pPr>
      <w:rPr>
        <w:rFonts w:ascii="Noto Sans Symbols" w:hAnsi="Noto Sans Symbols" w:eastAsia="Noto Sans Symbols" w:cs="Noto Sans Symbols"/>
      </w:rPr>
    </w:lvl>
    <w:lvl w:ilvl="3">
      <w:start w:val="1"/>
      <w:numFmt w:val="bullet"/>
      <w:lvlText w:val="●"/>
      <w:lvlJc w:val="left"/>
      <w:pPr>
        <w:ind w:left="3600" w:hanging="360"/>
      </w:pPr>
      <w:rPr>
        <w:rFonts w:ascii="Noto Sans Symbols" w:hAnsi="Noto Sans Symbols" w:eastAsia="Noto Sans Symbols" w:cs="Noto Sans Symbols"/>
      </w:rPr>
    </w:lvl>
    <w:lvl w:ilvl="4">
      <w:start w:val="1"/>
      <w:numFmt w:val="bullet"/>
      <w:lvlText w:val="o"/>
      <w:lvlJc w:val="left"/>
      <w:pPr>
        <w:ind w:left="4320" w:hanging="360"/>
      </w:pPr>
      <w:rPr>
        <w:rFonts w:ascii="Courier New" w:hAnsi="Courier New" w:eastAsia="Courier New" w:cs="Courier New"/>
      </w:rPr>
    </w:lvl>
    <w:lvl w:ilvl="5">
      <w:start w:val="1"/>
      <w:numFmt w:val="bullet"/>
      <w:lvlText w:val="▪"/>
      <w:lvlJc w:val="left"/>
      <w:pPr>
        <w:ind w:left="5040" w:hanging="360"/>
      </w:pPr>
      <w:rPr>
        <w:rFonts w:ascii="Noto Sans Symbols" w:hAnsi="Noto Sans Symbols" w:eastAsia="Noto Sans Symbols" w:cs="Noto Sans Symbols"/>
      </w:rPr>
    </w:lvl>
    <w:lvl w:ilvl="6">
      <w:start w:val="1"/>
      <w:numFmt w:val="bullet"/>
      <w:lvlText w:val="●"/>
      <w:lvlJc w:val="left"/>
      <w:pPr>
        <w:ind w:left="5760" w:hanging="360"/>
      </w:pPr>
      <w:rPr>
        <w:rFonts w:ascii="Noto Sans Symbols" w:hAnsi="Noto Sans Symbols" w:eastAsia="Noto Sans Symbols" w:cs="Noto Sans Symbols"/>
      </w:rPr>
    </w:lvl>
    <w:lvl w:ilvl="7">
      <w:start w:val="1"/>
      <w:numFmt w:val="bullet"/>
      <w:lvlText w:val="o"/>
      <w:lvlJc w:val="left"/>
      <w:pPr>
        <w:ind w:left="6480" w:hanging="360"/>
      </w:pPr>
      <w:rPr>
        <w:rFonts w:ascii="Courier New" w:hAnsi="Courier New" w:eastAsia="Courier New" w:cs="Courier New"/>
      </w:rPr>
    </w:lvl>
    <w:lvl w:ilvl="8">
      <w:start w:val="1"/>
      <w:numFmt w:val="bullet"/>
      <w:lvlText w:val="▪"/>
      <w:lvlJc w:val="left"/>
      <w:pPr>
        <w:ind w:left="7200" w:hanging="360"/>
      </w:pPr>
      <w:rPr>
        <w:rFonts w:ascii="Noto Sans Symbols" w:hAnsi="Noto Sans Symbols" w:eastAsia="Noto Sans Symbols" w:cs="Noto Sans Symbols"/>
      </w:rPr>
    </w:lvl>
  </w:abstractNum>
  <w:abstractNum w:abstractNumId="1" w15:restartNumberingAfterBreak="0">
    <w:nsid w:val="79CA092F"/>
    <w:multiLevelType w:val="hybridMultilevel"/>
    <w:tmpl w:val="0DB8B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9AA"/>
    <w:rsid w:val="00083EA7"/>
    <w:rsid w:val="001423CB"/>
    <w:rsid w:val="0014799F"/>
    <w:rsid w:val="001643E9"/>
    <w:rsid w:val="00170C88"/>
    <w:rsid w:val="00214C1E"/>
    <w:rsid w:val="002262EB"/>
    <w:rsid w:val="0028145F"/>
    <w:rsid w:val="00281F91"/>
    <w:rsid w:val="00363F7A"/>
    <w:rsid w:val="003A79B0"/>
    <w:rsid w:val="004D1FF7"/>
    <w:rsid w:val="005661DD"/>
    <w:rsid w:val="005E30F3"/>
    <w:rsid w:val="00652E21"/>
    <w:rsid w:val="007839AA"/>
    <w:rsid w:val="008D1B03"/>
    <w:rsid w:val="008ECE2F"/>
    <w:rsid w:val="00906BD1"/>
    <w:rsid w:val="009507B9"/>
    <w:rsid w:val="009C03F3"/>
    <w:rsid w:val="009C78BC"/>
    <w:rsid w:val="00A0645C"/>
    <w:rsid w:val="00A15707"/>
    <w:rsid w:val="00A91A9B"/>
    <w:rsid w:val="00AD18A6"/>
    <w:rsid w:val="00AD51E3"/>
    <w:rsid w:val="00B0A42D"/>
    <w:rsid w:val="00B21CD0"/>
    <w:rsid w:val="00BF5D51"/>
    <w:rsid w:val="00C94778"/>
    <w:rsid w:val="00CABFBA"/>
    <w:rsid w:val="00CD69D3"/>
    <w:rsid w:val="00CF545A"/>
    <w:rsid w:val="00DF083E"/>
    <w:rsid w:val="00E11732"/>
    <w:rsid w:val="00EA0BC0"/>
    <w:rsid w:val="00F346B0"/>
    <w:rsid w:val="00F503C6"/>
    <w:rsid w:val="01177A92"/>
    <w:rsid w:val="016B7810"/>
    <w:rsid w:val="018CD14F"/>
    <w:rsid w:val="01A57FE5"/>
    <w:rsid w:val="01B2144A"/>
    <w:rsid w:val="02A5D73D"/>
    <w:rsid w:val="02B1E324"/>
    <w:rsid w:val="02CA7DCC"/>
    <w:rsid w:val="02DA9A7B"/>
    <w:rsid w:val="0328BF61"/>
    <w:rsid w:val="0375E8F1"/>
    <w:rsid w:val="03CDB02F"/>
    <w:rsid w:val="03DC167A"/>
    <w:rsid w:val="043ACFE2"/>
    <w:rsid w:val="049D8931"/>
    <w:rsid w:val="04B7EC33"/>
    <w:rsid w:val="04BCA5DB"/>
    <w:rsid w:val="04C48FC2"/>
    <w:rsid w:val="051AA1C8"/>
    <w:rsid w:val="0522222E"/>
    <w:rsid w:val="0569B650"/>
    <w:rsid w:val="056EBFEC"/>
    <w:rsid w:val="059D11FA"/>
    <w:rsid w:val="061C530F"/>
    <w:rsid w:val="064F59C6"/>
    <w:rsid w:val="068A98EF"/>
    <w:rsid w:val="0705F37D"/>
    <w:rsid w:val="07323576"/>
    <w:rsid w:val="07480772"/>
    <w:rsid w:val="07526841"/>
    <w:rsid w:val="0759C909"/>
    <w:rsid w:val="076F3823"/>
    <w:rsid w:val="0775E3C9"/>
    <w:rsid w:val="077E10F6"/>
    <w:rsid w:val="07A7B9B7"/>
    <w:rsid w:val="07D20E74"/>
    <w:rsid w:val="07D63252"/>
    <w:rsid w:val="07ED0142"/>
    <w:rsid w:val="0813334B"/>
    <w:rsid w:val="0859C2F0"/>
    <w:rsid w:val="087D47D7"/>
    <w:rsid w:val="08CE05D7"/>
    <w:rsid w:val="0923EEA1"/>
    <w:rsid w:val="09BC725A"/>
    <w:rsid w:val="09C078D0"/>
    <w:rsid w:val="09DF719E"/>
    <w:rsid w:val="09F26EC7"/>
    <w:rsid w:val="0A0CAF90"/>
    <w:rsid w:val="0A50ADDB"/>
    <w:rsid w:val="0A521EC9"/>
    <w:rsid w:val="0A9C7EB1"/>
    <w:rsid w:val="0AC32AB0"/>
    <w:rsid w:val="0AD510E5"/>
    <w:rsid w:val="0B51AD61"/>
    <w:rsid w:val="0B58F690"/>
    <w:rsid w:val="0B70A915"/>
    <w:rsid w:val="0B792879"/>
    <w:rsid w:val="0B8E3F28"/>
    <w:rsid w:val="0BC64AF9"/>
    <w:rsid w:val="0BD41114"/>
    <w:rsid w:val="0BD910B3"/>
    <w:rsid w:val="0BEC7E3C"/>
    <w:rsid w:val="0C82E973"/>
    <w:rsid w:val="0C91C74A"/>
    <w:rsid w:val="0C9F7765"/>
    <w:rsid w:val="0CEA7C30"/>
    <w:rsid w:val="0CF8E083"/>
    <w:rsid w:val="0D3B6B5C"/>
    <w:rsid w:val="0DBD1057"/>
    <w:rsid w:val="0DC5719C"/>
    <w:rsid w:val="0E0D5DDB"/>
    <w:rsid w:val="0E1366EF"/>
    <w:rsid w:val="0E51FB70"/>
    <w:rsid w:val="0E6B9095"/>
    <w:rsid w:val="0EA6935D"/>
    <w:rsid w:val="0EA75AB8"/>
    <w:rsid w:val="0ED04B18"/>
    <w:rsid w:val="0F42C796"/>
    <w:rsid w:val="0F55AD02"/>
    <w:rsid w:val="0F566181"/>
    <w:rsid w:val="0F6FEFD4"/>
    <w:rsid w:val="0FF9F909"/>
    <w:rsid w:val="101275F9"/>
    <w:rsid w:val="104AC726"/>
    <w:rsid w:val="105C5376"/>
    <w:rsid w:val="107345F4"/>
    <w:rsid w:val="107759BF"/>
    <w:rsid w:val="10859B21"/>
    <w:rsid w:val="1086764B"/>
    <w:rsid w:val="10957D11"/>
    <w:rsid w:val="10A94342"/>
    <w:rsid w:val="10C9911E"/>
    <w:rsid w:val="11164F7A"/>
    <w:rsid w:val="11DEFB7A"/>
    <w:rsid w:val="12383A9E"/>
    <w:rsid w:val="1259A4D8"/>
    <w:rsid w:val="12663742"/>
    <w:rsid w:val="128E0243"/>
    <w:rsid w:val="12ABCB63"/>
    <w:rsid w:val="12DB3FCC"/>
    <w:rsid w:val="12E93973"/>
    <w:rsid w:val="12F7511D"/>
    <w:rsid w:val="13060DC9"/>
    <w:rsid w:val="1309DDE6"/>
    <w:rsid w:val="130A9E93"/>
    <w:rsid w:val="13189E25"/>
    <w:rsid w:val="137ACBDB"/>
    <w:rsid w:val="139F7499"/>
    <w:rsid w:val="13A3BC3B"/>
    <w:rsid w:val="13E95BB5"/>
    <w:rsid w:val="13FB27ED"/>
    <w:rsid w:val="14479BC4"/>
    <w:rsid w:val="14D226F9"/>
    <w:rsid w:val="14D83B50"/>
    <w:rsid w:val="14E434A9"/>
    <w:rsid w:val="14F5F7F4"/>
    <w:rsid w:val="151C6CDF"/>
    <w:rsid w:val="154DCFE7"/>
    <w:rsid w:val="15579DC4"/>
    <w:rsid w:val="15C5A305"/>
    <w:rsid w:val="15D00AD1"/>
    <w:rsid w:val="15DFB12E"/>
    <w:rsid w:val="160DCADD"/>
    <w:rsid w:val="163BA0C1"/>
    <w:rsid w:val="1651C8EE"/>
    <w:rsid w:val="165A6607"/>
    <w:rsid w:val="16DB5CFD"/>
    <w:rsid w:val="17421FC0"/>
    <w:rsid w:val="17779E77"/>
    <w:rsid w:val="17A99B3E"/>
    <w:rsid w:val="17CAB033"/>
    <w:rsid w:val="17D22560"/>
    <w:rsid w:val="17D39473"/>
    <w:rsid w:val="17F54915"/>
    <w:rsid w:val="18377998"/>
    <w:rsid w:val="183AFE85"/>
    <w:rsid w:val="188837A6"/>
    <w:rsid w:val="18C3CD34"/>
    <w:rsid w:val="19011C84"/>
    <w:rsid w:val="1909E46E"/>
    <w:rsid w:val="1938A469"/>
    <w:rsid w:val="1950E987"/>
    <w:rsid w:val="19C81324"/>
    <w:rsid w:val="19F07A2F"/>
    <w:rsid w:val="1A60DB97"/>
    <w:rsid w:val="1A82DD9D"/>
    <w:rsid w:val="1ACAA56B"/>
    <w:rsid w:val="1AD474CA"/>
    <w:rsid w:val="1AEB34AF"/>
    <w:rsid w:val="1AEE3F37"/>
    <w:rsid w:val="1B715A99"/>
    <w:rsid w:val="1B842885"/>
    <w:rsid w:val="1B88DDF2"/>
    <w:rsid w:val="1BD75005"/>
    <w:rsid w:val="1C3105BC"/>
    <w:rsid w:val="1C70452B"/>
    <w:rsid w:val="1C7BD863"/>
    <w:rsid w:val="1C870510"/>
    <w:rsid w:val="1CBC69EF"/>
    <w:rsid w:val="1CBE47B9"/>
    <w:rsid w:val="1CF664F9"/>
    <w:rsid w:val="1DDDA75F"/>
    <w:rsid w:val="1E0AB4C6"/>
    <w:rsid w:val="1E2EDCF6"/>
    <w:rsid w:val="1EE447AA"/>
    <w:rsid w:val="1EE7CC27"/>
    <w:rsid w:val="1F2CA5D4"/>
    <w:rsid w:val="1F5AC557"/>
    <w:rsid w:val="1F84CB64"/>
    <w:rsid w:val="1FBDD119"/>
    <w:rsid w:val="207DFCF0"/>
    <w:rsid w:val="2080180B"/>
    <w:rsid w:val="20AD4F61"/>
    <w:rsid w:val="21077250"/>
    <w:rsid w:val="2143B64E"/>
    <w:rsid w:val="21691901"/>
    <w:rsid w:val="21A20AA8"/>
    <w:rsid w:val="21B2549E"/>
    <w:rsid w:val="220D846F"/>
    <w:rsid w:val="2293225D"/>
    <w:rsid w:val="22979C20"/>
    <w:rsid w:val="22D02356"/>
    <w:rsid w:val="22D8D555"/>
    <w:rsid w:val="23298308"/>
    <w:rsid w:val="235C376E"/>
    <w:rsid w:val="2393910A"/>
    <w:rsid w:val="23B5ADA4"/>
    <w:rsid w:val="23D79672"/>
    <w:rsid w:val="24520FE1"/>
    <w:rsid w:val="24688A3B"/>
    <w:rsid w:val="246C018C"/>
    <w:rsid w:val="2486AA64"/>
    <w:rsid w:val="2497EB1F"/>
    <w:rsid w:val="249915CC"/>
    <w:rsid w:val="24F807CF"/>
    <w:rsid w:val="2541C9F9"/>
    <w:rsid w:val="254DD1BD"/>
    <w:rsid w:val="25517E05"/>
    <w:rsid w:val="2585DA17"/>
    <w:rsid w:val="259F220D"/>
    <w:rsid w:val="260A57E8"/>
    <w:rsid w:val="260BF794"/>
    <w:rsid w:val="26107617"/>
    <w:rsid w:val="26352CA5"/>
    <w:rsid w:val="264DDF84"/>
    <w:rsid w:val="26D6B264"/>
    <w:rsid w:val="26ED4E66"/>
    <w:rsid w:val="26F69BB7"/>
    <w:rsid w:val="27986EAF"/>
    <w:rsid w:val="27A3A24E"/>
    <w:rsid w:val="27DD0948"/>
    <w:rsid w:val="27E92B3D"/>
    <w:rsid w:val="28268A41"/>
    <w:rsid w:val="282BC158"/>
    <w:rsid w:val="284618FF"/>
    <w:rsid w:val="2848D0EE"/>
    <w:rsid w:val="28651B2A"/>
    <w:rsid w:val="2867022D"/>
    <w:rsid w:val="28891EC7"/>
    <w:rsid w:val="288B29F0"/>
    <w:rsid w:val="289A8EA9"/>
    <w:rsid w:val="28D65893"/>
    <w:rsid w:val="28EB5132"/>
    <w:rsid w:val="291B5517"/>
    <w:rsid w:val="292DFA6F"/>
    <w:rsid w:val="293E046C"/>
    <w:rsid w:val="2943725C"/>
    <w:rsid w:val="294EC833"/>
    <w:rsid w:val="2983830E"/>
    <w:rsid w:val="298C0711"/>
    <w:rsid w:val="2995D2C2"/>
    <w:rsid w:val="29F2B443"/>
    <w:rsid w:val="2A32298D"/>
    <w:rsid w:val="2AC9CAD0"/>
    <w:rsid w:val="2B087087"/>
    <w:rsid w:val="2B6FD8C7"/>
    <w:rsid w:val="2B92F20F"/>
    <w:rsid w:val="2BC2CAB2"/>
    <w:rsid w:val="2BCF8D86"/>
    <w:rsid w:val="2BE98B4A"/>
    <w:rsid w:val="2BEA9C2F"/>
    <w:rsid w:val="2BF29F3D"/>
    <w:rsid w:val="2C19235E"/>
    <w:rsid w:val="2C38395C"/>
    <w:rsid w:val="2C659B31"/>
    <w:rsid w:val="2C73D860"/>
    <w:rsid w:val="2CAA15F5"/>
    <w:rsid w:val="2D5C8FEA"/>
    <w:rsid w:val="2D6DCAC1"/>
    <w:rsid w:val="2E016B92"/>
    <w:rsid w:val="2E07B033"/>
    <w:rsid w:val="2E1C68EA"/>
    <w:rsid w:val="2E37AB60"/>
    <w:rsid w:val="2E56F431"/>
    <w:rsid w:val="2E8AF1C0"/>
    <w:rsid w:val="2EAA6ED0"/>
    <w:rsid w:val="2F1393D1"/>
    <w:rsid w:val="2F1C6673"/>
    <w:rsid w:val="2F3CEEF7"/>
    <w:rsid w:val="2F460453"/>
    <w:rsid w:val="2FA38094"/>
    <w:rsid w:val="2FCCA56E"/>
    <w:rsid w:val="2FD7D424"/>
    <w:rsid w:val="2FE5CDCB"/>
    <w:rsid w:val="3025C0F9"/>
    <w:rsid w:val="30B3C48A"/>
    <w:rsid w:val="30D54F75"/>
    <w:rsid w:val="310FF5EF"/>
    <w:rsid w:val="3114AD27"/>
    <w:rsid w:val="31332888"/>
    <w:rsid w:val="313F50F5"/>
    <w:rsid w:val="314A0D43"/>
    <w:rsid w:val="316F06EB"/>
    <w:rsid w:val="3172FDA3"/>
    <w:rsid w:val="3173A485"/>
    <w:rsid w:val="3174E732"/>
    <w:rsid w:val="31BBA74B"/>
    <w:rsid w:val="31C0F762"/>
    <w:rsid w:val="31F126FA"/>
    <w:rsid w:val="322404A9"/>
    <w:rsid w:val="324B3493"/>
    <w:rsid w:val="32DB2156"/>
    <w:rsid w:val="330DCBB9"/>
    <w:rsid w:val="3325A8D7"/>
    <w:rsid w:val="3350DB71"/>
    <w:rsid w:val="33DD0C45"/>
    <w:rsid w:val="340D0646"/>
    <w:rsid w:val="34154014"/>
    <w:rsid w:val="341AD54E"/>
    <w:rsid w:val="343B5A62"/>
    <w:rsid w:val="347C8E99"/>
    <w:rsid w:val="349275F7"/>
    <w:rsid w:val="34C5745B"/>
    <w:rsid w:val="350F6B3E"/>
    <w:rsid w:val="3569ACF8"/>
    <w:rsid w:val="35A3855B"/>
    <w:rsid w:val="3607EFCA"/>
    <w:rsid w:val="3612C218"/>
    <w:rsid w:val="361D7E66"/>
    <w:rsid w:val="36299ABA"/>
    <w:rsid w:val="364054DC"/>
    <w:rsid w:val="364DF1B0"/>
    <w:rsid w:val="3653437B"/>
    <w:rsid w:val="369628CC"/>
    <w:rsid w:val="371EA5B6"/>
    <w:rsid w:val="3758CB23"/>
    <w:rsid w:val="3776C86E"/>
    <w:rsid w:val="37B94EC7"/>
    <w:rsid w:val="38C67D9C"/>
    <w:rsid w:val="394A1EC0"/>
    <w:rsid w:val="394A62DA"/>
    <w:rsid w:val="394FFFBC"/>
    <w:rsid w:val="396F73D1"/>
    <w:rsid w:val="3994CE4A"/>
    <w:rsid w:val="39B58BF2"/>
    <w:rsid w:val="39FFFAB0"/>
    <w:rsid w:val="3A08C6B4"/>
    <w:rsid w:val="3A25A1CA"/>
    <w:rsid w:val="3A4028A3"/>
    <w:rsid w:val="3A41CFE8"/>
    <w:rsid w:val="3AE324DE"/>
    <w:rsid w:val="3AF8DD0F"/>
    <w:rsid w:val="3AFBE202"/>
    <w:rsid w:val="3B0E68FE"/>
    <w:rsid w:val="3B49D001"/>
    <w:rsid w:val="3B855AA3"/>
    <w:rsid w:val="3BD63C07"/>
    <w:rsid w:val="3BD8EE7C"/>
    <w:rsid w:val="3BE0DC02"/>
    <w:rsid w:val="3BEBFAAA"/>
    <w:rsid w:val="3BF7C5DF"/>
    <w:rsid w:val="3C1895D2"/>
    <w:rsid w:val="3C412FFA"/>
    <w:rsid w:val="3C4EF944"/>
    <w:rsid w:val="3C6D046B"/>
    <w:rsid w:val="3C9DC8EB"/>
    <w:rsid w:val="3CDE9323"/>
    <w:rsid w:val="3CE0F6CE"/>
    <w:rsid w:val="3CFCE310"/>
    <w:rsid w:val="3D0F7EED"/>
    <w:rsid w:val="3D7D880D"/>
    <w:rsid w:val="3DDD005B"/>
    <w:rsid w:val="3E236E3B"/>
    <w:rsid w:val="3E73470D"/>
    <w:rsid w:val="3E7AB46D"/>
    <w:rsid w:val="3E82BD2E"/>
    <w:rsid w:val="3E97B79D"/>
    <w:rsid w:val="3E9DF9D5"/>
    <w:rsid w:val="3E9F0674"/>
    <w:rsid w:val="3EAD4217"/>
    <w:rsid w:val="3EB1C0E7"/>
    <w:rsid w:val="3F44CFE3"/>
    <w:rsid w:val="3F77328C"/>
    <w:rsid w:val="3F7A6155"/>
    <w:rsid w:val="401EEEF6"/>
    <w:rsid w:val="40935854"/>
    <w:rsid w:val="40A8370C"/>
    <w:rsid w:val="40AA49CB"/>
    <w:rsid w:val="40AF6A27"/>
    <w:rsid w:val="40B68AED"/>
    <w:rsid w:val="40F1AFFA"/>
    <w:rsid w:val="40F307F9"/>
    <w:rsid w:val="4120651D"/>
    <w:rsid w:val="41D29314"/>
    <w:rsid w:val="423E3751"/>
    <w:rsid w:val="424B3A88"/>
    <w:rsid w:val="425D6803"/>
    <w:rsid w:val="425FE205"/>
    <w:rsid w:val="42619B47"/>
    <w:rsid w:val="426BA49C"/>
    <w:rsid w:val="42725C8C"/>
    <w:rsid w:val="42B462C0"/>
    <w:rsid w:val="42C0F765"/>
    <w:rsid w:val="42D31250"/>
    <w:rsid w:val="4311A4F7"/>
    <w:rsid w:val="433A87A7"/>
    <w:rsid w:val="436CC08A"/>
    <w:rsid w:val="43744AB2"/>
    <w:rsid w:val="437B730B"/>
    <w:rsid w:val="43E40061"/>
    <w:rsid w:val="43E70AE9"/>
    <w:rsid w:val="447EE4A3"/>
    <w:rsid w:val="44899444"/>
    <w:rsid w:val="44942529"/>
    <w:rsid w:val="44A5439E"/>
    <w:rsid w:val="44C43EF0"/>
    <w:rsid w:val="44CAAD38"/>
    <w:rsid w:val="44D2EB72"/>
    <w:rsid w:val="44F889AB"/>
    <w:rsid w:val="450A33D6"/>
    <w:rsid w:val="4580D874"/>
    <w:rsid w:val="4587BE48"/>
    <w:rsid w:val="4596053D"/>
    <w:rsid w:val="45A9FD4E"/>
    <w:rsid w:val="46181256"/>
    <w:rsid w:val="4686BE77"/>
    <w:rsid w:val="46A60437"/>
    <w:rsid w:val="46BFF886"/>
    <w:rsid w:val="471EABAB"/>
    <w:rsid w:val="474A5AC6"/>
    <w:rsid w:val="479ABA5A"/>
    <w:rsid w:val="47AED2C9"/>
    <w:rsid w:val="47CDE138"/>
    <w:rsid w:val="48635FED"/>
    <w:rsid w:val="489349C1"/>
    <w:rsid w:val="48B194C1"/>
    <w:rsid w:val="48B28326"/>
    <w:rsid w:val="48C113C5"/>
    <w:rsid w:val="48D92BC4"/>
    <w:rsid w:val="490C655B"/>
    <w:rsid w:val="49368ABB"/>
    <w:rsid w:val="4947C8FB"/>
    <w:rsid w:val="494B2880"/>
    <w:rsid w:val="494F24CC"/>
    <w:rsid w:val="49528878"/>
    <w:rsid w:val="49584D2B"/>
    <w:rsid w:val="4982F87B"/>
    <w:rsid w:val="499B17C7"/>
    <w:rsid w:val="49F69292"/>
    <w:rsid w:val="4A564C6D"/>
    <w:rsid w:val="4B452F9D"/>
    <w:rsid w:val="4BC643A4"/>
    <w:rsid w:val="4BCD2C46"/>
    <w:rsid w:val="4BD2D809"/>
    <w:rsid w:val="4BD4422E"/>
    <w:rsid w:val="4BFC9BA1"/>
    <w:rsid w:val="4C514D64"/>
    <w:rsid w:val="4C9E8F15"/>
    <w:rsid w:val="4CA02CA4"/>
    <w:rsid w:val="4CA9E6CA"/>
    <w:rsid w:val="4CB6400E"/>
    <w:rsid w:val="4D7B16CD"/>
    <w:rsid w:val="4D8DED2F"/>
    <w:rsid w:val="4D9A57CE"/>
    <w:rsid w:val="4E1DFFFB"/>
    <w:rsid w:val="4E53FD49"/>
    <w:rsid w:val="4E74ACEB"/>
    <w:rsid w:val="4EEFAC57"/>
    <w:rsid w:val="4EF1506E"/>
    <w:rsid w:val="4F182B25"/>
    <w:rsid w:val="4F37B737"/>
    <w:rsid w:val="4F566241"/>
    <w:rsid w:val="4F678A63"/>
    <w:rsid w:val="4F72FBBF"/>
    <w:rsid w:val="4F8551B5"/>
    <w:rsid w:val="4FA5CC3F"/>
    <w:rsid w:val="4FADB9C5"/>
    <w:rsid w:val="4FCC5B49"/>
    <w:rsid w:val="4FE51361"/>
    <w:rsid w:val="50093B24"/>
    <w:rsid w:val="501AFCFA"/>
    <w:rsid w:val="50490B25"/>
    <w:rsid w:val="5054D403"/>
    <w:rsid w:val="507A027A"/>
    <w:rsid w:val="50998F32"/>
    <w:rsid w:val="50CCD967"/>
    <w:rsid w:val="50D1C68E"/>
    <w:rsid w:val="50EE4E24"/>
    <w:rsid w:val="5148333B"/>
    <w:rsid w:val="51A50B85"/>
    <w:rsid w:val="51A5E1F4"/>
    <w:rsid w:val="51CE60C2"/>
    <w:rsid w:val="51F0A464"/>
    <w:rsid w:val="52029C20"/>
    <w:rsid w:val="52526401"/>
    <w:rsid w:val="52694BD8"/>
    <w:rsid w:val="526BB356"/>
    <w:rsid w:val="526F57F9"/>
    <w:rsid w:val="52B3EA41"/>
    <w:rsid w:val="5340DBE6"/>
    <w:rsid w:val="539ACBF5"/>
    <w:rsid w:val="53C0AD58"/>
    <w:rsid w:val="53D4BD7D"/>
    <w:rsid w:val="54047A29"/>
    <w:rsid w:val="541100F3"/>
    <w:rsid w:val="5419B2B8"/>
    <w:rsid w:val="54453179"/>
    <w:rsid w:val="546C295E"/>
    <w:rsid w:val="54BF3EC8"/>
    <w:rsid w:val="54C2CD7B"/>
    <w:rsid w:val="54CA98B8"/>
    <w:rsid w:val="5501E094"/>
    <w:rsid w:val="55284526"/>
    <w:rsid w:val="559116B6"/>
    <w:rsid w:val="55A415E0"/>
    <w:rsid w:val="55CA499C"/>
    <w:rsid w:val="55F2E236"/>
    <w:rsid w:val="55F4E8B9"/>
    <w:rsid w:val="56232CE0"/>
    <w:rsid w:val="567C5179"/>
    <w:rsid w:val="567E20A1"/>
    <w:rsid w:val="56A4CFC7"/>
    <w:rsid w:val="56A69991"/>
    <w:rsid w:val="56CB6A7C"/>
    <w:rsid w:val="57391629"/>
    <w:rsid w:val="577CD23B"/>
    <w:rsid w:val="57ACE3BC"/>
    <w:rsid w:val="57C94527"/>
    <w:rsid w:val="57E580CC"/>
    <w:rsid w:val="580C7858"/>
    <w:rsid w:val="58144D09"/>
    <w:rsid w:val="5845EC94"/>
    <w:rsid w:val="585FE5E8"/>
    <w:rsid w:val="58641D97"/>
    <w:rsid w:val="59947334"/>
    <w:rsid w:val="59A8434A"/>
    <w:rsid w:val="59CD93D1"/>
    <w:rsid w:val="5A4E8DA0"/>
    <w:rsid w:val="5A59328A"/>
    <w:rsid w:val="5A631959"/>
    <w:rsid w:val="5AA2665D"/>
    <w:rsid w:val="5AAE51CB"/>
    <w:rsid w:val="5AB472FD"/>
    <w:rsid w:val="5AB92959"/>
    <w:rsid w:val="5AF06C6C"/>
    <w:rsid w:val="5B067C26"/>
    <w:rsid w:val="5B135B97"/>
    <w:rsid w:val="5B4BEDCB"/>
    <w:rsid w:val="5B5191C4"/>
    <w:rsid w:val="5C0C03F8"/>
    <w:rsid w:val="5C0D2396"/>
    <w:rsid w:val="5C15D58B"/>
    <w:rsid w:val="5C30DD64"/>
    <w:rsid w:val="5C4C2A75"/>
    <w:rsid w:val="5C52BF39"/>
    <w:rsid w:val="5C735B26"/>
    <w:rsid w:val="5C998811"/>
    <w:rsid w:val="5C9CB64A"/>
    <w:rsid w:val="5CA6D908"/>
    <w:rsid w:val="5CED6225"/>
    <w:rsid w:val="5D194EF6"/>
    <w:rsid w:val="5D1F77FC"/>
    <w:rsid w:val="5D310057"/>
    <w:rsid w:val="5D69902E"/>
    <w:rsid w:val="5D9B8F9A"/>
    <w:rsid w:val="5DA8F3F7"/>
    <w:rsid w:val="5DB3B78D"/>
    <w:rsid w:val="5DB86013"/>
    <w:rsid w:val="5DFD339D"/>
    <w:rsid w:val="5E0BBEE9"/>
    <w:rsid w:val="5E463E6D"/>
    <w:rsid w:val="5EB2844D"/>
    <w:rsid w:val="5ECF276C"/>
    <w:rsid w:val="5F077438"/>
    <w:rsid w:val="5F3CBCD0"/>
    <w:rsid w:val="5F55C887"/>
    <w:rsid w:val="5F70EFD0"/>
    <w:rsid w:val="5F8E52F9"/>
    <w:rsid w:val="5FDBA462"/>
    <w:rsid w:val="5FE6CCBA"/>
    <w:rsid w:val="5FF4775C"/>
    <w:rsid w:val="601F5EEE"/>
    <w:rsid w:val="6023C778"/>
    <w:rsid w:val="6054BFCD"/>
    <w:rsid w:val="607F5C31"/>
    <w:rsid w:val="609F0A51"/>
    <w:rsid w:val="60A34499"/>
    <w:rsid w:val="60A79BED"/>
    <w:rsid w:val="60D3305C"/>
    <w:rsid w:val="60D6EE5A"/>
    <w:rsid w:val="619F3D61"/>
    <w:rsid w:val="61B00B4F"/>
    <w:rsid w:val="61C63053"/>
    <w:rsid w:val="61F9667B"/>
    <w:rsid w:val="6205F34B"/>
    <w:rsid w:val="622DED65"/>
    <w:rsid w:val="6264446F"/>
    <w:rsid w:val="6274E397"/>
    <w:rsid w:val="630AF56A"/>
    <w:rsid w:val="631A57ED"/>
    <w:rsid w:val="6332D7ED"/>
    <w:rsid w:val="6340E105"/>
    <w:rsid w:val="638C463B"/>
    <w:rsid w:val="63D8C7BF"/>
    <w:rsid w:val="63F2AABE"/>
    <w:rsid w:val="6438DC6E"/>
    <w:rsid w:val="6441E312"/>
    <w:rsid w:val="648F82EA"/>
    <w:rsid w:val="64937BA5"/>
    <w:rsid w:val="64F2D011"/>
    <w:rsid w:val="652C720A"/>
    <w:rsid w:val="6576B5BC"/>
    <w:rsid w:val="65819362"/>
    <w:rsid w:val="65A18213"/>
    <w:rsid w:val="65AEC161"/>
    <w:rsid w:val="6604FD39"/>
    <w:rsid w:val="66515052"/>
    <w:rsid w:val="665CCDD3"/>
    <w:rsid w:val="6675FA2D"/>
    <w:rsid w:val="668EA072"/>
    <w:rsid w:val="66AC3BA1"/>
    <w:rsid w:val="66B03DB8"/>
    <w:rsid w:val="6728A4CF"/>
    <w:rsid w:val="67294983"/>
    <w:rsid w:val="674D9AF5"/>
    <w:rsid w:val="675239E3"/>
    <w:rsid w:val="678D28A2"/>
    <w:rsid w:val="67B1719E"/>
    <w:rsid w:val="67E14ED1"/>
    <w:rsid w:val="6832A65A"/>
    <w:rsid w:val="6840580E"/>
    <w:rsid w:val="68431F7F"/>
    <w:rsid w:val="686287F4"/>
    <w:rsid w:val="686A1829"/>
    <w:rsid w:val="68767352"/>
    <w:rsid w:val="6886B720"/>
    <w:rsid w:val="6892B251"/>
    <w:rsid w:val="68D70EBE"/>
    <w:rsid w:val="690E042D"/>
    <w:rsid w:val="6928F903"/>
    <w:rsid w:val="69458151"/>
    <w:rsid w:val="6962F40D"/>
    <w:rsid w:val="6967BB37"/>
    <w:rsid w:val="6988F114"/>
    <w:rsid w:val="69AF814F"/>
    <w:rsid w:val="69B3DE50"/>
    <w:rsid w:val="69B9F2C2"/>
    <w:rsid w:val="69C94BBC"/>
    <w:rsid w:val="69D22A67"/>
    <w:rsid w:val="6A1C5AF1"/>
    <w:rsid w:val="6A6A260C"/>
    <w:rsid w:val="6A8F1C95"/>
    <w:rsid w:val="6A91D488"/>
    <w:rsid w:val="6A991F3A"/>
    <w:rsid w:val="6ABF4799"/>
    <w:rsid w:val="6B18BD91"/>
    <w:rsid w:val="6B2CAEFB"/>
    <w:rsid w:val="6B53027C"/>
    <w:rsid w:val="6B5DC8B3"/>
    <w:rsid w:val="6B91AF98"/>
    <w:rsid w:val="6BAE7666"/>
    <w:rsid w:val="6BE5F740"/>
    <w:rsid w:val="6C3CEEC8"/>
    <w:rsid w:val="6C5AC6FE"/>
    <w:rsid w:val="6C96D35D"/>
    <w:rsid w:val="6CC87F5C"/>
    <w:rsid w:val="6D46A272"/>
    <w:rsid w:val="6D54E89D"/>
    <w:rsid w:val="6D7D20C2"/>
    <w:rsid w:val="6D81C7A1"/>
    <w:rsid w:val="6DA375D9"/>
    <w:rsid w:val="6DC22249"/>
    <w:rsid w:val="6DE1B8E8"/>
    <w:rsid w:val="6DFC6A26"/>
    <w:rsid w:val="6E47E535"/>
    <w:rsid w:val="6E4FCDD2"/>
    <w:rsid w:val="6E644FBD"/>
    <w:rsid w:val="6E6D7D26"/>
    <w:rsid w:val="6E9BFFA0"/>
    <w:rsid w:val="6E9C0455"/>
    <w:rsid w:val="6E9F98C0"/>
    <w:rsid w:val="6ED959AD"/>
    <w:rsid w:val="6F14329E"/>
    <w:rsid w:val="6F270ADD"/>
    <w:rsid w:val="6F3F463A"/>
    <w:rsid w:val="6FB1DBBC"/>
    <w:rsid w:val="7003EFA8"/>
    <w:rsid w:val="7005899E"/>
    <w:rsid w:val="701DD1CB"/>
    <w:rsid w:val="701EC2D3"/>
    <w:rsid w:val="707438CA"/>
    <w:rsid w:val="70CDC44C"/>
    <w:rsid w:val="70DB169B"/>
    <w:rsid w:val="710A98CF"/>
    <w:rsid w:val="71387F38"/>
    <w:rsid w:val="715E5537"/>
    <w:rsid w:val="719402F9"/>
    <w:rsid w:val="71BA9334"/>
    <w:rsid w:val="71F3DABF"/>
    <w:rsid w:val="72184A4E"/>
    <w:rsid w:val="72455897"/>
    <w:rsid w:val="72506C50"/>
    <w:rsid w:val="727BEE29"/>
    <w:rsid w:val="7286AF3E"/>
    <w:rsid w:val="72E1CA62"/>
    <w:rsid w:val="732FD35A"/>
    <w:rsid w:val="73632ACB"/>
    <w:rsid w:val="736D237A"/>
    <w:rsid w:val="73702E02"/>
    <w:rsid w:val="73A05FEE"/>
    <w:rsid w:val="73CC2BF7"/>
    <w:rsid w:val="73F092CF"/>
    <w:rsid w:val="73FCB62E"/>
    <w:rsid w:val="742C8A8A"/>
    <w:rsid w:val="74333642"/>
    <w:rsid w:val="74358992"/>
    <w:rsid w:val="745C8169"/>
    <w:rsid w:val="74AA105C"/>
    <w:rsid w:val="74CBA3BB"/>
    <w:rsid w:val="74E4CC18"/>
    <w:rsid w:val="752526C0"/>
    <w:rsid w:val="75705AE2"/>
    <w:rsid w:val="75A11412"/>
    <w:rsid w:val="75BC0217"/>
    <w:rsid w:val="75C101D8"/>
    <w:rsid w:val="75ED8C07"/>
    <w:rsid w:val="768E0457"/>
    <w:rsid w:val="76A727E2"/>
    <w:rsid w:val="76A7CEC4"/>
    <w:rsid w:val="773456F0"/>
    <w:rsid w:val="77B6B281"/>
    <w:rsid w:val="77EBB6B1"/>
    <w:rsid w:val="77F173D1"/>
    <w:rsid w:val="77F6619C"/>
    <w:rsid w:val="780B3203"/>
    <w:rsid w:val="780F4B95"/>
    <w:rsid w:val="780FEFEF"/>
    <w:rsid w:val="7842F843"/>
    <w:rsid w:val="78870D97"/>
    <w:rsid w:val="78DB9CA0"/>
    <w:rsid w:val="78FBD8B1"/>
    <w:rsid w:val="790C1B94"/>
    <w:rsid w:val="79777758"/>
    <w:rsid w:val="79A70264"/>
    <w:rsid w:val="79C5A519"/>
    <w:rsid w:val="79D45D76"/>
    <w:rsid w:val="79FA5FF4"/>
    <w:rsid w:val="79FD8F7A"/>
    <w:rsid w:val="7A2837CA"/>
    <w:rsid w:val="7AB6FF94"/>
    <w:rsid w:val="7B090589"/>
    <w:rsid w:val="7B128CA3"/>
    <w:rsid w:val="7B30BCDD"/>
    <w:rsid w:val="7B3AE53F"/>
    <w:rsid w:val="7B3C4C3C"/>
    <w:rsid w:val="7B702DD7"/>
    <w:rsid w:val="7BC8B82C"/>
    <w:rsid w:val="7C21085F"/>
    <w:rsid w:val="7C2A93F9"/>
    <w:rsid w:val="7C379C6F"/>
    <w:rsid w:val="7C3F4B91"/>
    <w:rsid w:val="7CD6B5A0"/>
    <w:rsid w:val="7CE2BCB8"/>
    <w:rsid w:val="7CEB1189"/>
    <w:rsid w:val="7D3200B6"/>
    <w:rsid w:val="7D471578"/>
    <w:rsid w:val="7D48B044"/>
    <w:rsid w:val="7D63B444"/>
    <w:rsid w:val="7DE74657"/>
    <w:rsid w:val="7E14F4AD"/>
    <w:rsid w:val="7E3486AF"/>
    <w:rsid w:val="7EAD37EF"/>
    <w:rsid w:val="7EB2E0A9"/>
    <w:rsid w:val="7EB96650"/>
    <w:rsid w:val="7F056C98"/>
    <w:rsid w:val="7FB6A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90D35"/>
  <w15:docId w15:val="{2704A47A-9309-463F-8095-8AD899051E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enorite" w:hAnsi="Tenorite" w:eastAsia="Tenorite" w:cs="Tenorite"/>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rsid w:val="00A91A9B"/>
  </w:style>
  <w:style w:type="paragraph" w:styleId="Heading1">
    <w:name w:val="heading 1"/>
    <w:basedOn w:val="Normal"/>
    <w:next w:val="Normal"/>
    <w:pPr>
      <w:keepNext/>
      <w:spacing w:after="840"/>
      <w:jc w:val="center"/>
      <w:outlineLvl w:val="0"/>
    </w:pPr>
    <w:rPr>
      <w:b/>
      <w:smallCaps/>
      <w:sz w:val="72"/>
      <w:szCs w:val="72"/>
    </w:rPr>
  </w:style>
  <w:style w:type="paragraph" w:styleId="Heading2">
    <w:name w:val="heading 2"/>
    <w:basedOn w:val="Normal"/>
    <w:next w:val="Normal"/>
    <w:pPr>
      <w:keepNext/>
      <w:spacing w:before="720" w:after="240"/>
      <w:jc w:val="center"/>
      <w:outlineLvl w:val="1"/>
    </w:pPr>
    <w:rPr>
      <w:b/>
      <w:sz w:val="48"/>
      <w:szCs w:val="4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40"/>
      <w:outlineLvl w:val="3"/>
    </w:pPr>
    <w:rPr>
      <w:rFonts w:ascii="Calibri" w:hAnsi="Calibri" w:eastAsia="Calibri" w:cs="Calibri"/>
      <w:i/>
      <w:color w:val="2E74B5"/>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15707"/>
    <w:pPr>
      <w:tabs>
        <w:tab w:val="center" w:pos="4680"/>
        <w:tab w:val="right" w:pos="9360"/>
      </w:tabs>
      <w:spacing w:line="240" w:lineRule="auto"/>
    </w:pPr>
  </w:style>
  <w:style w:type="character" w:styleId="HeaderChar" w:customStyle="1">
    <w:name w:val="Header Char"/>
    <w:basedOn w:val="DefaultParagraphFont"/>
    <w:link w:val="Header"/>
    <w:uiPriority w:val="99"/>
    <w:rsid w:val="00A15707"/>
  </w:style>
  <w:style w:type="paragraph" w:styleId="Footer">
    <w:name w:val="footer"/>
    <w:basedOn w:val="Normal"/>
    <w:link w:val="FooterChar"/>
    <w:uiPriority w:val="99"/>
    <w:unhideWhenUsed/>
    <w:rsid w:val="00A15707"/>
    <w:pPr>
      <w:tabs>
        <w:tab w:val="center" w:pos="4680"/>
        <w:tab w:val="right" w:pos="9360"/>
      </w:tabs>
      <w:spacing w:line="240" w:lineRule="auto"/>
    </w:pPr>
  </w:style>
  <w:style w:type="character" w:styleId="FooterChar" w:customStyle="1">
    <w:name w:val="Footer Char"/>
    <w:basedOn w:val="DefaultParagraphFont"/>
    <w:link w:val="Footer"/>
    <w:uiPriority w:val="99"/>
    <w:rsid w:val="00A15707"/>
  </w:style>
  <w:style w:type="paragraph" w:styleId="NormalWeb">
    <w:name w:val="Normal (Web)"/>
    <w:basedOn w:val="Normal"/>
    <w:uiPriority w:val="99"/>
    <w:semiHidden/>
    <w:unhideWhenUsed/>
    <w:rsid w:val="00CD69D3"/>
    <w:pPr>
      <w:spacing w:before="100" w:beforeAutospacing="1" w:after="100" w:afterAutospacing="1" w:line="240" w:lineRule="auto"/>
    </w:pPr>
    <w:rPr>
      <w:rFonts w:ascii="Times New Roman" w:hAnsi="Times New Roman" w:eastAsia="Times New Roman" w:cs="Times New Roman"/>
    </w:rPr>
  </w:style>
  <w:style w:type="paragraph" w:styleId="ListParagraph">
    <w:name w:val="List Paragraph"/>
    <w:basedOn w:val="Normal"/>
    <w:uiPriority w:val="34"/>
    <w:qFormat/>
    <w:rsid w:val="009C03F3"/>
    <w:pPr>
      <w:spacing w:after="200" w:line="240" w:lineRule="auto"/>
      <w:ind w:left="720"/>
      <w:contextualSpacing/>
    </w:pPr>
    <w:rPr>
      <w:rFonts w:ascii="Times New Roman" w:hAnsi="Times New Roman" w:eastAsia="Times New Roman" w:cs="Times New Roman"/>
    </w:rPr>
  </w:style>
  <w:style w:type="paragraph" w:styleId="BalloonText">
    <w:name w:val="Balloon Text"/>
    <w:basedOn w:val="Normal"/>
    <w:link w:val="BalloonTextChar"/>
    <w:uiPriority w:val="99"/>
    <w:semiHidden/>
    <w:unhideWhenUsed/>
    <w:rsid w:val="009C78BC"/>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C78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378296">
      <w:bodyDiv w:val="1"/>
      <w:marLeft w:val="0"/>
      <w:marRight w:val="0"/>
      <w:marTop w:val="0"/>
      <w:marBottom w:val="0"/>
      <w:divBdr>
        <w:top w:val="none" w:sz="0" w:space="0" w:color="auto"/>
        <w:left w:val="none" w:sz="0" w:space="0" w:color="auto"/>
        <w:bottom w:val="none" w:sz="0" w:space="0" w:color="auto"/>
        <w:right w:val="none" w:sz="0" w:space="0" w:color="auto"/>
      </w:divBdr>
    </w:div>
    <w:div w:id="1873692125">
      <w:bodyDiv w:val="1"/>
      <w:marLeft w:val="0"/>
      <w:marRight w:val="0"/>
      <w:marTop w:val="0"/>
      <w:marBottom w:val="0"/>
      <w:divBdr>
        <w:top w:val="none" w:sz="0" w:space="0" w:color="auto"/>
        <w:left w:val="none" w:sz="0" w:space="0" w:color="auto"/>
        <w:bottom w:val="none" w:sz="0" w:space="0" w:color="auto"/>
        <w:right w:val="none" w:sz="0" w:space="0" w:color="auto"/>
      </w:divBdr>
    </w:div>
    <w:div w:id="1886136274">
      <w:bodyDiv w:val="1"/>
      <w:marLeft w:val="0"/>
      <w:marRight w:val="0"/>
      <w:marTop w:val="0"/>
      <w:marBottom w:val="0"/>
      <w:divBdr>
        <w:top w:val="none" w:sz="0" w:space="0" w:color="auto"/>
        <w:left w:val="none" w:sz="0" w:space="0" w:color="auto"/>
        <w:bottom w:val="none" w:sz="0" w:space="0" w:color="auto"/>
        <w:right w:val="none" w:sz="0" w:space="0" w:color="auto"/>
      </w:divBdr>
    </w:div>
    <w:div w:id="1980107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ab0120c-c352-4770-804a-0036e747c3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9CF9521FDF8247B360B22F7CFBA0BA" ma:contentTypeVersion="12" ma:contentTypeDescription="Create a new document." ma:contentTypeScope="" ma:versionID="af21a77dd17ae5974dd8e3bbcd863288">
  <xsd:schema xmlns:xsd="http://www.w3.org/2001/XMLSchema" xmlns:xs="http://www.w3.org/2001/XMLSchema" xmlns:p="http://schemas.microsoft.com/office/2006/metadata/properties" xmlns:ns3="9ab0120c-c352-4770-804a-0036e747c314" xmlns:ns4="fcd7358d-7304-4bf1-ae29-0a29e19e3244" targetNamespace="http://schemas.microsoft.com/office/2006/metadata/properties" ma:root="true" ma:fieldsID="6fd8b6121097f652f91e22f34687b473" ns3:_="" ns4:_="">
    <xsd:import namespace="9ab0120c-c352-4770-804a-0036e747c314"/>
    <xsd:import namespace="fcd7358d-7304-4bf1-ae29-0a29e19e324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0120c-c352-4770-804a-0036e747c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d7358d-7304-4bf1-ae29-0a29e19e32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101843-194C-4B42-B61F-C158CFDB73B9}">
  <ds:schemaRefs>
    <ds:schemaRef ds:uri="http://schemas.microsoft.com/sharepoint/v3/contenttype/forms"/>
  </ds:schemaRefs>
</ds:datastoreItem>
</file>

<file path=customXml/itemProps2.xml><?xml version="1.0" encoding="utf-8"?>
<ds:datastoreItem xmlns:ds="http://schemas.openxmlformats.org/officeDocument/2006/customXml" ds:itemID="{8CE6EFB6-F34A-4CE7-A53D-96B315896752}">
  <ds:schemaRefs>
    <ds:schemaRef ds:uri="fcd7358d-7304-4bf1-ae29-0a29e19e3244"/>
    <ds:schemaRef ds:uri="http://purl.org/dc/elements/1.1/"/>
    <ds:schemaRef ds:uri="9ab0120c-c352-4770-804a-0036e747c314"/>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9208460-34B3-4FDC-AE91-567F35A6A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0120c-c352-4770-804a-0036e747c314"/>
    <ds:schemaRef ds:uri="fcd7358d-7304-4bf1-ae29-0a29e19e32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Ryan Pereira</dc:creator>
  <lastModifiedBy>Ryan Pereira</lastModifiedBy>
  <revision>5</revision>
  <lastPrinted>2023-07-12T20:29:00.0000000Z</lastPrinted>
  <dcterms:created xsi:type="dcterms:W3CDTF">2023-07-12T20:29:00.0000000Z</dcterms:created>
  <dcterms:modified xsi:type="dcterms:W3CDTF">2023-10-11T17:57:50.9474606Z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0x0101005B9CF9521FDF8247B360B22F7CFBA0BA</vt:lpwstr>
  </property>
</Properties>
</file>